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43A83">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6625D041" w14:textId="77777777" w:rsidR="00643A83" w:rsidRDefault="00643A83" w:rsidP="00536CAB">
            <w:pPr>
              <w:jc w:val="center"/>
              <w:rPr>
                <w:b/>
                <w:kern w:val="2"/>
                <w:szCs w:val="24"/>
              </w:rPr>
            </w:pPr>
          </w:p>
          <w:p w14:paraId="5BD8B16F" w14:textId="0BE049E5" w:rsidR="005A5832" w:rsidRPr="00643A83" w:rsidRDefault="00F56673" w:rsidP="00536CAB">
            <w:pPr>
              <w:jc w:val="center"/>
              <w:rPr>
                <w:b/>
                <w:kern w:val="2"/>
                <w:szCs w:val="24"/>
              </w:rPr>
            </w:pPr>
            <w:r>
              <w:rPr>
                <w:b/>
                <w:kern w:val="2"/>
                <w:szCs w:val="24"/>
              </w:rPr>
              <w:t>BIURO POPIERIUS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1313D5"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51E8B622" w:rsidR="005A5832" w:rsidRDefault="005A5832" w:rsidP="00643A83">
            <w:pPr>
              <w:jc w:val="both"/>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67A02219" w:rsidR="005A5832" w:rsidRDefault="005A5832" w:rsidP="00643A83">
            <w:pPr>
              <w:jc w:val="both"/>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29EC959B" w:rsidR="005A5832" w:rsidRDefault="00A10867" w:rsidP="009A37B6">
            <w:pPr>
              <w:rPr>
                <w:b/>
                <w:bCs/>
                <w:kern w:val="2"/>
                <w:szCs w:val="24"/>
              </w:rPr>
            </w:pPr>
            <w:r>
              <w:rPr>
                <w:b/>
                <w:bCs/>
                <w:kern w:val="2"/>
                <w:szCs w:val="24"/>
              </w:rPr>
              <w:t>2.1. Pirkėjo kontaktiniai asmenys, atsakingi už Sutarties vykdymą, Prekių priėmimą, Sąskaitų per informacinę sistemą „</w:t>
            </w:r>
            <w:r w:rsidR="009A37B6">
              <w:rPr>
                <w:b/>
                <w:bCs/>
                <w:kern w:val="2"/>
                <w:szCs w:val="24"/>
              </w:rPr>
              <w:t>Sabis</w:t>
            </w:r>
            <w:r>
              <w:rPr>
                <w:b/>
                <w:bCs/>
                <w:kern w:val="2"/>
                <w:szCs w:val="24"/>
              </w:rPr>
              <w:t>“ priėmimą</w:t>
            </w:r>
          </w:p>
        </w:tc>
        <w:tc>
          <w:tcPr>
            <w:tcW w:w="6831" w:type="dxa"/>
            <w:gridSpan w:val="2"/>
          </w:tcPr>
          <w:p w14:paraId="0CC497E0" w14:textId="77777777" w:rsidR="00F56673" w:rsidRPr="00F56673" w:rsidRDefault="00F56673" w:rsidP="00F56673">
            <w:pPr>
              <w:rPr>
                <w:kern w:val="2"/>
                <w:szCs w:val="24"/>
              </w:rPr>
            </w:pPr>
            <w:r w:rsidRPr="00F56673">
              <w:rPr>
                <w:kern w:val="2"/>
                <w:szCs w:val="24"/>
              </w:rPr>
              <w:t>Turto valdymo skyriaus viršininkas Tadas Ivanauskas</w:t>
            </w:r>
          </w:p>
          <w:p w14:paraId="6D03222C" w14:textId="77777777" w:rsidR="00F56673" w:rsidRPr="00F56673" w:rsidRDefault="00F56673" w:rsidP="00F56673">
            <w:pPr>
              <w:rPr>
                <w:kern w:val="2"/>
                <w:szCs w:val="24"/>
              </w:rPr>
            </w:pPr>
            <w:r w:rsidRPr="00F56673">
              <w:rPr>
                <w:kern w:val="2"/>
                <w:szCs w:val="24"/>
              </w:rPr>
              <w:t xml:space="preserve">Aukštaičių g. 43, Kaunas </w:t>
            </w:r>
          </w:p>
          <w:p w14:paraId="2C42DBDC" w14:textId="77777777" w:rsidR="00F56673" w:rsidRPr="00F56673" w:rsidRDefault="00F56673" w:rsidP="00F56673">
            <w:pPr>
              <w:rPr>
                <w:kern w:val="2"/>
                <w:szCs w:val="24"/>
              </w:rPr>
            </w:pPr>
            <w:r w:rsidRPr="00F56673">
              <w:rPr>
                <w:kern w:val="2"/>
                <w:szCs w:val="24"/>
              </w:rPr>
              <w:t>mob. +370 614 98 298</w:t>
            </w:r>
          </w:p>
          <w:p w14:paraId="017FFD68" w14:textId="1BF953BA" w:rsidR="005A5832" w:rsidRPr="00D337AD" w:rsidRDefault="00F56673" w:rsidP="00F56673">
            <w:pPr>
              <w:rPr>
                <w:color w:val="4472C4"/>
                <w:kern w:val="2"/>
                <w:szCs w:val="24"/>
              </w:rPr>
            </w:pPr>
            <w:r w:rsidRPr="00F56673">
              <w:rPr>
                <w:kern w:val="2"/>
                <w:szCs w:val="24"/>
              </w:rPr>
              <w:t>el. p. tadas.ivanauskas@kaunovandenys.lt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24700FA6" w14:textId="7A90B1F5" w:rsidR="005A5832" w:rsidRPr="00D337AD" w:rsidRDefault="00A10867" w:rsidP="009303B6">
            <w:pPr>
              <w:jc w:val="both"/>
              <w:rPr>
                <w:kern w:val="2"/>
                <w:szCs w:val="24"/>
              </w:rPr>
            </w:pPr>
            <w:r>
              <w:rPr>
                <w:kern w:val="2"/>
                <w:szCs w:val="24"/>
              </w:rPr>
              <w:t xml:space="preserve">Tiekėjas įsipareigoja Sutartyje numatytomis sąlygomis perduoti Pirkėjui </w:t>
            </w:r>
            <w:r w:rsidR="00292E0E">
              <w:rPr>
                <w:b/>
                <w:bCs/>
                <w:kern w:val="2"/>
                <w:szCs w:val="24"/>
              </w:rPr>
              <w:t>b</w:t>
            </w:r>
            <w:r w:rsidR="00554207">
              <w:rPr>
                <w:b/>
                <w:bCs/>
                <w:kern w:val="2"/>
                <w:szCs w:val="24"/>
              </w:rPr>
              <w:t>iuro popierių</w:t>
            </w:r>
            <w:r w:rsidR="009303B6" w:rsidRPr="009303B6">
              <w:rPr>
                <w:b/>
                <w:bCs/>
                <w:kern w:val="2"/>
                <w:szCs w:val="24"/>
              </w:rPr>
              <w:t xml:space="preserve"> </w:t>
            </w:r>
            <w:r>
              <w:rPr>
                <w:color w:val="000000"/>
                <w:kern w:val="2"/>
                <w:szCs w:val="24"/>
              </w:rPr>
              <w:t>(toliau – Prekės)</w:t>
            </w:r>
            <w:r w:rsidR="00EE7DC3">
              <w:rPr>
                <w:color w:val="000000"/>
                <w:kern w:val="2"/>
                <w:szCs w:val="24"/>
              </w:rPr>
              <w:t xml:space="preserve"> </w:t>
            </w: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EE7DC3">
        <w:trPr>
          <w:trHeight w:val="1851"/>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36F99DB4" w14:textId="36A4E5B1" w:rsidR="00EE7DC3" w:rsidRPr="00D337AD" w:rsidRDefault="00EE7DC3" w:rsidP="00F27011">
            <w:pPr>
              <w:jc w:val="both"/>
              <w:textAlignment w:val="baseline"/>
              <w:rPr>
                <w:kern w:val="2"/>
                <w:szCs w:val="24"/>
              </w:rPr>
            </w:pPr>
            <w:r w:rsidRPr="004439C2">
              <w:rPr>
                <w:kern w:val="2"/>
                <w:szCs w:val="24"/>
              </w:rPr>
              <w:t xml:space="preserve">Tiekėjas Prekes įsipareigoja pristatyti </w:t>
            </w:r>
            <w:r w:rsidRPr="004439C2">
              <w:rPr>
                <w:b/>
                <w:bCs/>
                <w:kern w:val="2"/>
                <w:szCs w:val="24"/>
              </w:rPr>
              <w:t xml:space="preserve">ne vėliau kaip per </w:t>
            </w:r>
            <w:r w:rsidR="00A432B4">
              <w:rPr>
                <w:b/>
                <w:bCs/>
                <w:kern w:val="2"/>
                <w:szCs w:val="24"/>
              </w:rPr>
              <w:t>5</w:t>
            </w:r>
            <w:r w:rsidR="00D337AD">
              <w:rPr>
                <w:b/>
                <w:bCs/>
                <w:kern w:val="2"/>
                <w:szCs w:val="24"/>
              </w:rPr>
              <w:t xml:space="preserve"> </w:t>
            </w:r>
            <w:r w:rsidR="00D337AD" w:rsidRPr="00D337AD">
              <w:rPr>
                <w:b/>
                <w:bCs/>
                <w:kern w:val="2"/>
                <w:szCs w:val="24"/>
              </w:rPr>
              <w:t xml:space="preserve">darbo </w:t>
            </w:r>
            <w:r w:rsidR="00D337AD" w:rsidRPr="00D337AD">
              <w:rPr>
                <w:bCs/>
                <w:kern w:val="2"/>
                <w:szCs w:val="24"/>
              </w:rPr>
              <w:t>dienų nuo užsakymo pateikimo</w:t>
            </w:r>
            <w:r w:rsidR="00D337AD" w:rsidRPr="00D337AD">
              <w:rPr>
                <w:b/>
                <w:bCs/>
                <w:kern w:val="2"/>
                <w:szCs w:val="24"/>
              </w:rPr>
              <w:t xml:space="preserve"> </w:t>
            </w:r>
            <w:r w:rsidR="00554207">
              <w:rPr>
                <w:b/>
                <w:bCs/>
                <w:kern w:val="2"/>
                <w:szCs w:val="24"/>
              </w:rPr>
              <w:t xml:space="preserve">užsakyme </w:t>
            </w:r>
            <w:r w:rsidR="00554207" w:rsidRPr="00554207">
              <w:rPr>
                <w:b/>
                <w:kern w:val="2"/>
                <w:szCs w:val="24"/>
              </w:rPr>
              <w:t>nurodytu adresu</w:t>
            </w:r>
            <w:r w:rsidRPr="004439C2">
              <w:rPr>
                <w:kern w:val="2"/>
                <w:szCs w:val="24"/>
              </w:rPr>
              <w:t>.</w:t>
            </w:r>
            <w:r w:rsidRPr="00EE7DC3">
              <w:rPr>
                <w:kern w:val="2"/>
                <w:szCs w:val="24"/>
                <w:u w:val="single"/>
              </w:rPr>
              <w:t xml:space="preserve"> </w:t>
            </w:r>
          </w:p>
          <w:p w14:paraId="72763A04" w14:textId="77777777" w:rsidR="00EE7DC3" w:rsidRPr="00EE7DC3" w:rsidRDefault="00EE7DC3">
            <w:pPr>
              <w:textAlignment w:val="baseline"/>
              <w:rPr>
                <w:kern w:val="2"/>
                <w:szCs w:val="24"/>
              </w:rPr>
            </w:pPr>
          </w:p>
          <w:p w14:paraId="5491866C" w14:textId="7B514100" w:rsidR="005A5832" w:rsidRPr="00EE7DC3" w:rsidRDefault="005A5832">
            <w:pPr>
              <w:textAlignment w:val="baseline"/>
              <w:rPr>
                <w:kern w:val="2"/>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A5832" w14:paraId="013CB572" w14:textId="77777777">
        <w:trPr>
          <w:trHeight w:val="300"/>
        </w:trPr>
        <w:tc>
          <w:tcPr>
            <w:tcW w:w="2704" w:type="dxa"/>
            <w:gridSpan w:val="2"/>
          </w:tcPr>
          <w:p w14:paraId="2628DADA" w14:textId="5B44ECDA" w:rsidR="005A5832" w:rsidRDefault="00A10867" w:rsidP="005A4AA7">
            <w:pPr>
              <w:rPr>
                <w:b/>
                <w:bCs/>
                <w:kern w:val="2"/>
                <w:szCs w:val="24"/>
              </w:rPr>
            </w:pPr>
            <w:r>
              <w:rPr>
                <w:b/>
                <w:bCs/>
                <w:kern w:val="2"/>
                <w:szCs w:val="24"/>
              </w:rPr>
              <w:t>4.</w:t>
            </w:r>
            <w:r w:rsidR="005A4AA7">
              <w:rPr>
                <w:b/>
                <w:bCs/>
                <w:kern w:val="2"/>
                <w:szCs w:val="24"/>
              </w:rPr>
              <w:t>3</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rsidTr="00005502">
        <w:trPr>
          <w:trHeight w:val="639"/>
        </w:trPr>
        <w:tc>
          <w:tcPr>
            <w:tcW w:w="2704" w:type="dxa"/>
            <w:gridSpan w:val="2"/>
          </w:tcPr>
          <w:p w14:paraId="11097643" w14:textId="7116EAC5" w:rsidR="005A5832" w:rsidRDefault="00A10867" w:rsidP="005A4AA7">
            <w:pPr>
              <w:rPr>
                <w:b/>
                <w:bCs/>
                <w:kern w:val="2"/>
                <w:szCs w:val="24"/>
              </w:rPr>
            </w:pPr>
            <w:r>
              <w:rPr>
                <w:b/>
                <w:bCs/>
                <w:kern w:val="2"/>
                <w:szCs w:val="24"/>
              </w:rPr>
              <w:t>4.</w:t>
            </w:r>
            <w:r w:rsidR="005A4AA7">
              <w:rPr>
                <w:b/>
                <w:bCs/>
                <w:kern w:val="2"/>
                <w:szCs w:val="24"/>
              </w:rPr>
              <w:t>4</w:t>
            </w:r>
            <w:r>
              <w:rPr>
                <w:b/>
                <w:bCs/>
                <w:kern w:val="2"/>
                <w:szCs w:val="24"/>
              </w:rPr>
              <w:t xml:space="preserve">. Kartu su Prekėmis pateikiami dokumentai </w:t>
            </w:r>
          </w:p>
        </w:tc>
        <w:tc>
          <w:tcPr>
            <w:tcW w:w="6831" w:type="dxa"/>
            <w:gridSpan w:val="2"/>
          </w:tcPr>
          <w:p w14:paraId="1A9C8109" w14:textId="77777777" w:rsidR="00005502" w:rsidRPr="00005502" w:rsidRDefault="00005502" w:rsidP="00005502">
            <w:pPr>
              <w:jc w:val="both"/>
              <w:rPr>
                <w:kern w:val="2"/>
                <w:szCs w:val="24"/>
              </w:rPr>
            </w:pPr>
            <w:r w:rsidRPr="00005502">
              <w:rPr>
                <w:kern w:val="2"/>
                <w:szCs w:val="24"/>
              </w:rPr>
              <w:t>Netaikoma</w:t>
            </w:r>
          </w:p>
          <w:p w14:paraId="63043AC8" w14:textId="768D0241" w:rsidR="005A5832" w:rsidRDefault="005A5832" w:rsidP="0017331B">
            <w:pPr>
              <w:jc w:val="both"/>
              <w:rPr>
                <w:kern w:val="2"/>
                <w:szCs w:val="24"/>
              </w:rPr>
            </w:pP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3C472C8E" w14:textId="1BAB52E9" w:rsidR="005A5832" w:rsidRDefault="00312ECA">
            <w:pPr>
              <w:rPr>
                <w:kern w:val="2"/>
                <w:szCs w:val="24"/>
              </w:rPr>
            </w:pPr>
            <w:r>
              <w:rPr>
                <w:kern w:val="2"/>
                <w:szCs w:val="24"/>
              </w:rPr>
              <w:t>Fiksuoto</w:t>
            </w:r>
            <w:r w:rsidR="00A10867">
              <w:rPr>
                <w:kern w:val="2"/>
                <w:szCs w:val="24"/>
              </w:rPr>
              <w:t xml:space="preserve"> </w:t>
            </w:r>
            <w:r>
              <w:rPr>
                <w:kern w:val="2"/>
                <w:szCs w:val="24"/>
              </w:rPr>
              <w:t>į</w:t>
            </w:r>
            <w:r w:rsidR="00A10867">
              <w:rPr>
                <w:kern w:val="2"/>
                <w:szCs w:val="24"/>
              </w:rPr>
              <w:t>kain</w:t>
            </w:r>
            <w:r>
              <w:rPr>
                <w:kern w:val="2"/>
                <w:szCs w:val="24"/>
              </w:rPr>
              <w:t>io</w:t>
            </w:r>
            <w:r w:rsidR="00A10867">
              <w:rPr>
                <w:kern w:val="2"/>
                <w:szCs w:val="24"/>
              </w:rPr>
              <w:t xml:space="preserve"> kainodara</w:t>
            </w:r>
          </w:p>
          <w:p w14:paraId="1185120A" w14:textId="77777777" w:rsidR="005A5832" w:rsidRDefault="005A5832">
            <w:pPr>
              <w:rPr>
                <w:kern w:val="2"/>
                <w:szCs w:val="24"/>
              </w:rPr>
            </w:pPr>
          </w:p>
          <w:p w14:paraId="7403D0A1" w14:textId="0F3F9118" w:rsidR="005A5832" w:rsidRDefault="005A5832">
            <w:pPr>
              <w:rPr>
                <w:color w:val="4472C4"/>
                <w:kern w:val="2"/>
              </w:rPr>
            </w:pPr>
          </w:p>
        </w:tc>
      </w:tr>
      <w:tr w:rsidR="005A5832" w14:paraId="1CC6D71A" w14:textId="77777777">
        <w:trPr>
          <w:trHeight w:val="300"/>
        </w:trPr>
        <w:tc>
          <w:tcPr>
            <w:tcW w:w="2704" w:type="dxa"/>
            <w:gridSpan w:val="2"/>
          </w:tcPr>
          <w:p w14:paraId="11992BFC" w14:textId="541BCB79" w:rsidR="005A5832" w:rsidRDefault="00A10867">
            <w:pPr>
              <w:rPr>
                <w:b/>
                <w:bCs/>
                <w:kern w:val="2"/>
                <w:szCs w:val="24"/>
              </w:rPr>
            </w:pPr>
            <w:r>
              <w:rPr>
                <w:b/>
                <w:bCs/>
                <w:kern w:val="2"/>
                <w:szCs w:val="24"/>
              </w:rPr>
              <w:t xml:space="preserve">5.2. Pradinės Sutarties vertė ir Sutarties kaina, kai taikoma </w:t>
            </w:r>
            <w:r w:rsidR="00CD0139">
              <w:rPr>
                <w:b/>
                <w:bCs/>
                <w:kern w:val="2"/>
                <w:szCs w:val="24"/>
                <w:u w:val="single"/>
              </w:rPr>
              <w:t>fiksuoto į</w:t>
            </w:r>
            <w:r>
              <w:rPr>
                <w:b/>
                <w:bCs/>
                <w:kern w:val="2"/>
                <w:szCs w:val="24"/>
                <w:u w:val="single"/>
              </w:rPr>
              <w:t>kain</w:t>
            </w:r>
            <w:r w:rsidR="00CD0139">
              <w:rPr>
                <w:b/>
                <w:bCs/>
                <w:kern w:val="2"/>
                <w:szCs w:val="24"/>
                <w:u w:val="single"/>
              </w:rPr>
              <w:t>io</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21925A50" w14:textId="37D6F693" w:rsidR="005A5832" w:rsidRPr="00940E13" w:rsidRDefault="00A10867" w:rsidP="00F7668F">
            <w:pPr>
              <w:jc w:val="both"/>
              <w:rPr>
                <w:kern w:val="2"/>
                <w:szCs w:val="24"/>
              </w:rPr>
            </w:pPr>
            <w:r w:rsidRPr="00940E13">
              <w:rPr>
                <w:kern w:val="2"/>
                <w:szCs w:val="24"/>
              </w:rPr>
              <w:t xml:space="preserve">Pradinės Sutarties vertė yra </w:t>
            </w:r>
            <w:r w:rsidR="00940E13" w:rsidRPr="00940E13">
              <w:rPr>
                <w:b/>
                <w:kern w:val="2"/>
                <w:szCs w:val="24"/>
              </w:rPr>
              <w:t>10 000,00</w:t>
            </w:r>
            <w:r w:rsidRPr="00940E13">
              <w:rPr>
                <w:kern w:val="2"/>
                <w:szCs w:val="24"/>
              </w:rPr>
              <w:t xml:space="preserve"> Eur, (</w:t>
            </w:r>
            <w:r w:rsidR="00940E13" w:rsidRPr="00940E13">
              <w:rPr>
                <w:kern w:val="2"/>
                <w:szCs w:val="24"/>
              </w:rPr>
              <w:t>dešimt tūkstančių eurų 0 ct</w:t>
            </w:r>
            <w:r w:rsidRPr="00940E13">
              <w:rPr>
                <w:kern w:val="2"/>
                <w:szCs w:val="24"/>
              </w:rPr>
              <w:t xml:space="preserve">) be pridėtinės vertės mokesčio (toliau – PVM). </w:t>
            </w:r>
          </w:p>
          <w:p w14:paraId="069F6803" w14:textId="301C4B0C" w:rsidR="005A5832" w:rsidRDefault="00A10867" w:rsidP="00F7668F">
            <w:pPr>
              <w:jc w:val="both"/>
              <w:rPr>
                <w:kern w:val="2"/>
                <w:szCs w:val="24"/>
              </w:rPr>
            </w:pPr>
            <w:r>
              <w:rPr>
                <w:kern w:val="2"/>
                <w:szCs w:val="24"/>
              </w:rPr>
              <w:t xml:space="preserve">PVM </w:t>
            </w:r>
            <w:r w:rsidRPr="00940E13">
              <w:rPr>
                <w:kern w:val="2"/>
                <w:szCs w:val="24"/>
              </w:rPr>
              <w:t xml:space="preserve">sudaro </w:t>
            </w:r>
            <w:r w:rsidR="00940E13" w:rsidRPr="008D1DE9">
              <w:rPr>
                <w:b/>
                <w:kern w:val="2"/>
                <w:szCs w:val="24"/>
              </w:rPr>
              <w:t>2 100,00</w:t>
            </w:r>
            <w:r w:rsidRPr="00940E13">
              <w:rPr>
                <w:kern w:val="2"/>
                <w:szCs w:val="24"/>
              </w:rPr>
              <w:t xml:space="preserve"> Eur, (</w:t>
            </w:r>
            <w:r w:rsidR="00940E13" w:rsidRPr="00940E13">
              <w:rPr>
                <w:kern w:val="2"/>
                <w:szCs w:val="24"/>
              </w:rPr>
              <w:t>du tūkstančiai šimtas eurų 0 ct</w:t>
            </w:r>
            <w:r w:rsidRPr="00940E13">
              <w:rPr>
                <w:kern w:val="2"/>
                <w:szCs w:val="24"/>
              </w:rPr>
              <w:t>).</w:t>
            </w:r>
          </w:p>
          <w:p w14:paraId="2C65F05E" w14:textId="5980681F" w:rsidR="005A5832" w:rsidRDefault="00A10867" w:rsidP="00F7668F">
            <w:pPr>
              <w:jc w:val="both"/>
              <w:rPr>
                <w:kern w:val="2"/>
                <w:szCs w:val="24"/>
              </w:rPr>
            </w:pPr>
            <w:r>
              <w:rPr>
                <w:kern w:val="2"/>
                <w:szCs w:val="24"/>
              </w:rPr>
              <w:t xml:space="preserve">Sutarties kaina </w:t>
            </w:r>
            <w:r w:rsidRPr="008D1DE9">
              <w:rPr>
                <w:kern w:val="2"/>
                <w:szCs w:val="24"/>
              </w:rPr>
              <w:t xml:space="preserve">yra </w:t>
            </w:r>
            <w:r w:rsidR="008D1DE9" w:rsidRPr="008D1DE9">
              <w:rPr>
                <w:b/>
                <w:kern w:val="2"/>
                <w:szCs w:val="24"/>
              </w:rPr>
              <w:t>12 100,00</w:t>
            </w:r>
            <w:r w:rsidRPr="008D1DE9">
              <w:rPr>
                <w:kern w:val="2"/>
                <w:szCs w:val="24"/>
              </w:rPr>
              <w:t xml:space="preserve"> Eur, (</w:t>
            </w:r>
            <w:r w:rsidR="008D1DE9" w:rsidRPr="008D1DE9">
              <w:rPr>
                <w:kern w:val="2"/>
                <w:szCs w:val="24"/>
              </w:rPr>
              <w:t>dvylika tūkstančių šimtas eurų 0 ct</w:t>
            </w:r>
            <w:r w:rsidRPr="008D1DE9">
              <w:rPr>
                <w:kern w:val="2"/>
                <w:szCs w:val="24"/>
              </w:rPr>
              <w:t>) Eur su PVM.</w:t>
            </w:r>
          </w:p>
          <w:p w14:paraId="7215A744" w14:textId="77777777" w:rsidR="00E2093B" w:rsidRDefault="00E2093B" w:rsidP="00E2093B">
            <w:pPr>
              <w:rPr>
                <w:color w:val="000000"/>
                <w:kern w:val="2"/>
                <w:szCs w:val="24"/>
              </w:rPr>
            </w:pPr>
          </w:p>
          <w:p w14:paraId="5DC2FF3E" w14:textId="5BA207E4" w:rsidR="005A5832" w:rsidRPr="00E2093B" w:rsidRDefault="00E2093B" w:rsidP="00E2093B">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sidRPr="00C14149">
              <w:rPr>
                <w:kern w:val="2"/>
                <w:szCs w:val="24"/>
              </w:rPr>
              <w:t xml:space="preserve"> </w:t>
            </w:r>
            <w:r>
              <w:rPr>
                <w:color w:val="000000"/>
                <w:kern w:val="2"/>
                <w:szCs w:val="24"/>
              </w:rPr>
              <w:t>Pirkėjas perka Prekes pagal poreikį Sutartyje arba jos priede Nr.</w:t>
            </w:r>
            <w:r w:rsidRPr="00DE7356">
              <w:rPr>
                <w:kern w:val="2"/>
                <w:szCs w:val="24"/>
              </w:rPr>
              <w:t xml:space="preserve"> [...]</w:t>
            </w:r>
            <w:r>
              <w:rPr>
                <w:kern w:val="2"/>
                <w:szCs w:val="24"/>
              </w:rPr>
              <w:t xml:space="preserve"> </w:t>
            </w:r>
            <w:r>
              <w:rPr>
                <w:color w:val="000000"/>
                <w:kern w:val="2"/>
                <w:szCs w:val="24"/>
              </w:rPr>
              <w:t xml:space="preserve">nurodytais įkainiais, neviršijant bendros Sutarties kainos. Sutartyje arba jos priede Nr. </w:t>
            </w:r>
            <w:r w:rsidRPr="00DE7356">
              <w:rPr>
                <w:kern w:val="2"/>
                <w:szCs w:val="24"/>
              </w:rPr>
              <w:t>[...]</w:t>
            </w:r>
            <w:r>
              <w:rPr>
                <w:kern w:val="2"/>
                <w:szCs w:val="24"/>
              </w:rPr>
              <w:t xml:space="preserve"> </w:t>
            </w:r>
            <w:r>
              <w:rPr>
                <w:color w:val="000000"/>
                <w:kern w:val="2"/>
                <w:szCs w:val="24"/>
              </w:rPr>
              <w:t xml:space="preserve"> atskirose eilutėse nurodytas Prekių kiekis gali būti keičiamas (didėti ar mažėti).</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5A5832" w:rsidRDefault="005A5832">
            <w:pPr>
              <w:rPr>
                <w:kern w:val="2"/>
                <w:szCs w:val="24"/>
              </w:rPr>
            </w:pPr>
          </w:p>
        </w:tc>
        <w:tc>
          <w:tcPr>
            <w:tcW w:w="6831" w:type="dxa"/>
            <w:gridSpan w:val="2"/>
          </w:tcPr>
          <w:p w14:paraId="38B7DE33" w14:textId="77777777" w:rsidR="005A5832" w:rsidRDefault="005A5832" w:rsidP="00F7668F">
            <w:pPr>
              <w:jc w:val="both"/>
              <w:rPr>
                <w:color w:val="4472C4"/>
                <w:kern w:val="2"/>
                <w:szCs w:val="24"/>
              </w:rPr>
            </w:pPr>
          </w:p>
          <w:p w14:paraId="532F0879" w14:textId="6A6EEC6C" w:rsidR="002F315C" w:rsidRDefault="002F315C" w:rsidP="002F315C">
            <w:pPr>
              <w:jc w:val="both"/>
              <w:rPr>
                <w:kern w:val="2"/>
                <w:szCs w:val="24"/>
              </w:rPr>
            </w:pPr>
            <w:r w:rsidRPr="002F315C">
              <w:rPr>
                <w:kern w:val="2"/>
                <w:szCs w:val="24"/>
              </w:rPr>
              <w:t>5.3.1. dėl PVM tarifo pasikeitimo;</w:t>
            </w:r>
            <w:bookmarkStart w:id="0" w:name="_GoBack"/>
            <w:bookmarkEnd w:id="0"/>
          </w:p>
          <w:p w14:paraId="3C70E093" w14:textId="15473DAF" w:rsidR="001313D5" w:rsidRPr="002F315C" w:rsidRDefault="001313D5" w:rsidP="002F315C">
            <w:pPr>
              <w:jc w:val="both"/>
              <w:rPr>
                <w:kern w:val="2"/>
                <w:szCs w:val="24"/>
              </w:rPr>
            </w:pPr>
            <w:r>
              <w:rPr>
                <w:kern w:val="2"/>
                <w:szCs w:val="24"/>
              </w:rPr>
              <w:t>5.3.2. dėl kainų lygio pokyčio.</w:t>
            </w:r>
          </w:p>
          <w:p w14:paraId="33BE06DA" w14:textId="3BB96A47" w:rsidR="005A5832" w:rsidRPr="00BE384A" w:rsidRDefault="005A5832" w:rsidP="00F7668F">
            <w:pPr>
              <w:jc w:val="both"/>
              <w:rPr>
                <w:color w:val="FF0000"/>
                <w:kern w:val="2"/>
                <w:szCs w:val="24"/>
              </w:rPr>
            </w:pP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5E46398B" w14:textId="77777777" w:rsidR="002F315C" w:rsidRPr="002F315C" w:rsidRDefault="002F315C" w:rsidP="002F315C">
            <w:pPr>
              <w:jc w:val="both"/>
              <w:rPr>
                <w:kern w:val="2"/>
                <w:szCs w:val="24"/>
              </w:rPr>
            </w:pPr>
            <w:r w:rsidRPr="002F315C">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471A771E" w14:textId="77777777" w:rsidR="002F315C" w:rsidRPr="002F315C" w:rsidRDefault="002F315C" w:rsidP="002F315C">
            <w:pPr>
              <w:jc w:val="both"/>
              <w:rPr>
                <w:kern w:val="2"/>
                <w:szCs w:val="24"/>
              </w:rPr>
            </w:pPr>
          </w:p>
          <w:p w14:paraId="22F59FE8" w14:textId="5D5889C5" w:rsidR="005A5832" w:rsidRDefault="002F315C" w:rsidP="002F315C">
            <w:pPr>
              <w:jc w:val="both"/>
              <w:rPr>
                <w:kern w:val="2"/>
                <w:szCs w:val="24"/>
              </w:rPr>
            </w:pPr>
            <w:r w:rsidRPr="002F315C">
              <w:rPr>
                <w:kern w:val="2"/>
                <w:szCs w:val="24"/>
              </w:rPr>
              <w:t>Perskaičiuota Sutarties kaina įforminama Susitarimu ir turi būti taikoma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4A58D86F" w:rsidR="005A5832" w:rsidRDefault="005A5832">
            <w:pPr>
              <w:rPr>
                <w:kern w:val="2"/>
              </w:rPr>
            </w:pPr>
          </w:p>
        </w:tc>
      </w:tr>
      <w:tr w:rsidR="00DE7356" w14:paraId="06597448" w14:textId="77777777">
        <w:trPr>
          <w:trHeight w:val="300"/>
        </w:trPr>
        <w:tc>
          <w:tcPr>
            <w:tcW w:w="2704" w:type="dxa"/>
            <w:gridSpan w:val="2"/>
          </w:tcPr>
          <w:p w14:paraId="68CA6F47" w14:textId="1CA60A86" w:rsidR="00DE7356" w:rsidRPr="00F7668F" w:rsidRDefault="00DE7356" w:rsidP="00DE7356">
            <w:pPr>
              <w:rPr>
                <w:b/>
                <w:bCs/>
                <w:kern w:val="2"/>
                <w:szCs w:val="24"/>
              </w:rPr>
            </w:pPr>
            <w:r>
              <w:rPr>
                <w:b/>
                <w:bCs/>
                <w:kern w:val="2"/>
                <w:szCs w:val="24"/>
              </w:rPr>
              <w:t>5.3.3. Sutarties kainos / įkainių peržiūra dėl kainų lygio pokyčio</w:t>
            </w:r>
          </w:p>
        </w:tc>
        <w:tc>
          <w:tcPr>
            <w:tcW w:w="6831" w:type="dxa"/>
            <w:gridSpan w:val="2"/>
          </w:tcPr>
          <w:p w14:paraId="01FFD294" w14:textId="77777777" w:rsidR="00DE7356" w:rsidRPr="00733790" w:rsidRDefault="00DE7356" w:rsidP="00DE7356">
            <w:pPr>
              <w:spacing w:before="120" w:after="120"/>
              <w:jc w:val="both"/>
              <w:rPr>
                <w:rFonts w:ascii="Joosp" w:hAnsi="Joosp"/>
                <w:szCs w:val="24"/>
              </w:rPr>
            </w:pPr>
            <w:r w:rsidRPr="00733790">
              <w:rPr>
                <w:rFonts w:ascii="Joosp" w:hAnsi="Joosp"/>
                <w:color w:val="000000"/>
                <w:szCs w:val="24"/>
              </w:rPr>
              <w:t>5.3.3.1. Bet</w:t>
            </w:r>
            <w:r w:rsidRPr="00733790">
              <w:rPr>
                <w:rFonts w:ascii="Joosp" w:hAnsi="Joosp"/>
                <w:szCs w:val="24"/>
              </w:rPr>
              <w:t xml:space="preserve"> kuri S</w:t>
            </w:r>
            <w:r>
              <w:rPr>
                <w:rFonts w:ascii="Joosp" w:hAnsi="Joosp"/>
                <w:szCs w:val="24"/>
              </w:rPr>
              <w:t>utarties Šalis Sutarties galioj</w:t>
            </w:r>
            <w:r w:rsidRPr="00733790">
              <w:rPr>
                <w:rFonts w:ascii="Joosp" w:hAnsi="Joosp"/>
                <w:szCs w:val="24"/>
              </w:rPr>
              <w:t xml:space="preserve">mo metu turi teisę inicijuoti Sutarties </w:t>
            </w:r>
            <w:r w:rsidRPr="00357648">
              <w:rPr>
                <w:rFonts w:ascii="Joosp" w:hAnsi="Joosp"/>
                <w:b/>
                <w:bCs/>
                <w:szCs w:val="24"/>
              </w:rPr>
              <w:t>kainos / įkainių</w:t>
            </w:r>
            <w:r w:rsidRPr="00357648">
              <w:rPr>
                <w:rFonts w:ascii="Joosp" w:hAnsi="Joosp"/>
                <w:szCs w:val="24"/>
              </w:rPr>
              <w:t xml:space="preserve"> </w:t>
            </w:r>
            <w:r w:rsidRPr="00733790">
              <w:rPr>
                <w:rFonts w:ascii="Joosp" w:hAnsi="Joosp"/>
                <w:szCs w:val="24"/>
              </w:rPr>
              <w:t xml:space="preserve">peržiūrą (keitimą) ne anksčiau kaip po </w:t>
            </w:r>
            <w:r w:rsidRPr="00357648">
              <w:rPr>
                <w:rFonts w:ascii="Joosp" w:hAnsi="Joosp"/>
                <w:b/>
                <w:bCs/>
                <w:szCs w:val="24"/>
              </w:rPr>
              <w:t>6 (šešių) mėnesių</w:t>
            </w:r>
            <w:r w:rsidRPr="00733790">
              <w:rPr>
                <w:rFonts w:ascii="Joosp" w:hAnsi="Joosp"/>
                <w:szCs w:val="24"/>
              </w:rPr>
              <w:t xml:space="preserve"> nuo </w:t>
            </w:r>
            <w:r w:rsidRPr="00357648">
              <w:rPr>
                <w:rFonts w:ascii="Joosp" w:hAnsi="Joosp"/>
                <w:b/>
                <w:bCs/>
                <w:szCs w:val="24"/>
              </w:rPr>
              <w:t>Sutarties įsigaliojimo dienos</w:t>
            </w:r>
            <w:r w:rsidRPr="00357648">
              <w:rPr>
                <w:rFonts w:ascii="Joosp" w:hAnsi="Joosp"/>
                <w:szCs w:val="24"/>
              </w:rPr>
              <w:t xml:space="preserve"> </w:t>
            </w:r>
            <w:r w:rsidRPr="00733790">
              <w:rPr>
                <w:rFonts w:ascii="Joosp" w:hAnsi="Joosp"/>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357648">
              <w:rPr>
                <w:rFonts w:ascii="Joosp" w:hAnsi="Joosp"/>
                <w:b/>
                <w:bCs/>
                <w:szCs w:val="24"/>
              </w:rPr>
              <w:t>5</w:t>
            </w:r>
            <w:r w:rsidRPr="00733790">
              <w:rPr>
                <w:rFonts w:ascii="Joosp" w:hAnsi="Joosp"/>
                <w:color w:val="4472C4"/>
                <w:szCs w:val="24"/>
              </w:rPr>
              <w:t xml:space="preserve"> </w:t>
            </w:r>
            <w:r w:rsidRPr="00733790">
              <w:rPr>
                <w:rFonts w:ascii="Joosp" w:hAnsi="Joosp"/>
                <w:szCs w:val="24"/>
              </w:rPr>
              <w:t>procentus</w:t>
            </w:r>
            <w:r>
              <w:rPr>
                <w:rFonts w:ascii="Joosp" w:hAnsi="Joosp"/>
                <w:szCs w:val="24"/>
              </w:rPr>
              <w:t xml:space="preserve">. </w:t>
            </w:r>
            <w:r w:rsidRPr="00733790">
              <w:rPr>
                <w:rFonts w:ascii="Joosp" w:hAnsi="Joosp"/>
                <w:szCs w:val="24"/>
              </w:rPr>
              <w:t xml:space="preserve">Sutarties </w:t>
            </w:r>
            <w:r w:rsidRPr="00357648">
              <w:rPr>
                <w:rFonts w:ascii="Joosp" w:hAnsi="Joosp"/>
                <w:b/>
                <w:bCs/>
                <w:szCs w:val="24"/>
              </w:rPr>
              <w:t>kainos / įkainių</w:t>
            </w:r>
            <w:r w:rsidRPr="00733790">
              <w:rPr>
                <w:rFonts w:ascii="Joosp" w:hAnsi="Joosp"/>
                <w:color w:val="FF0000"/>
                <w:szCs w:val="24"/>
              </w:rPr>
              <w:t xml:space="preserve"> </w:t>
            </w:r>
            <w:r w:rsidRPr="00733790">
              <w:rPr>
                <w:rFonts w:ascii="Joosp" w:hAnsi="Joosp"/>
                <w:szCs w:val="24"/>
              </w:rPr>
              <w:t xml:space="preserve">peržiūra atliekama ne rečiau kaip kas </w:t>
            </w:r>
            <w:r w:rsidRPr="00357648">
              <w:rPr>
                <w:rFonts w:ascii="Joosp" w:hAnsi="Joosp"/>
                <w:b/>
                <w:bCs/>
                <w:szCs w:val="24"/>
              </w:rPr>
              <w:t>6 (šeši)</w:t>
            </w:r>
            <w:r w:rsidRPr="00357648">
              <w:rPr>
                <w:rFonts w:ascii="Joosp" w:hAnsi="Joosp"/>
                <w:szCs w:val="24"/>
              </w:rPr>
              <w:t xml:space="preserve"> </w:t>
            </w:r>
            <w:r w:rsidRPr="00733790">
              <w:rPr>
                <w:rFonts w:ascii="Joosp" w:hAnsi="Joosp"/>
                <w:szCs w:val="24"/>
              </w:rPr>
              <w:t>mėnesiai.</w:t>
            </w:r>
          </w:p>
          <w:p w14:paraId="4E3E185C" w14:textId="77777777" w:rsidR="00DE7356" w:rsidRPr="00733790" w:rsidRDefault="00DE7356" w:rsidP="00DE7356">
            <w:pPr>
              <w:spacing w:before="120" w:after="120"/>
              <w:jc w:val="both"/>
              <w:rPr>
                <w:rFonts w:ascii="Joosp" w:hAnsi="Joosp"/>
                <w:color w:val="000000"/>
                <w:kern w:val="2"/>
                <w:szCs w:val="24"/>
                <w:shd w:val="clear" w:color="auto" w:fill="FFFFFF"/>
              </w:rPr>
            </w:pPr>
            <w:r w:rsidRPr="00733790">
              <w:rPr>
                <w:rFonts w:ascii="Joosp" w:hAnsi="Joosp"/>
                <w:kern w:val="2"/>
                <w:szCs w:val="24"/>
              </w:rPr>
              <w:t xml:space="preserve">5.3.3.2. Sutarties </w:t>
            </w:r>
            <w:r w:rsidRPr="00357648">
              <w:rPr>
                <w:rFonts w:ascii="Joosp" w:hAnsi="Joosp"/>
                <w:b/>
                <w:bCs/>
                <w:kern w:val="2"/>
                <w:szCs w:val="24"/>
              </w:rPr>
              <w:t>k</w:t>
            </w:r>
            <w:r w:rsidRPr="00357648">
              <w:rPr>
                <w:rFonts w:ascii="Joosp" w:hAnsi="Joosp"/>
                <w:b/>
                <w:bCs/>
                <w:kern w:val="2"/>
                <w:szCs w:val="24"/>
                <w:shd w:val="clear" w:color="auto" w:fill="FFFFFF"/>
              </w:rPr>
              <w:t>aina / įkainiai</w:t>
            </w:r>
            <w:r w:rsidRPr="00357648">
              <w:rPr>
                <w:rFonts w:ascii="Joosp" w:hAnsi="Joosp"/>
                <w:kern w:val="2"/>
                <w:szCs w:val="24"/>
                <w:shd w:val="clear" w:color="auto" w:fill="FFFFFF"/>
              </w:rPr>
              <w:t xml:space="preserve"> </w:t>
            </w:r>
            <w:r w:rsidRPr="00733790">
              <w:rPr>
                <w:rFonts w:ascii="Joosp" w:hAnsi="Joosp"/>
                <w:color w:val="000000"/>
                <w:kern w:val="2"/>
                <w:szCs w:val="24"/>
                <w:shd w:val="clear" w:color="auto" w:fill="FFFFFF"/>
              </w:rPr>
              <w:t xml:space="preserve">peržiūrimi tik tai Sutarties daliai, kuri nėra išpirkta, t. y. Paslaugoms, kurios nėra priimtos ir apmokėtos. Vėlesnė Sutarties </w:t>
            </w:r>
            <w:r w:rsidRPr="00357648">
              <w:rPr>
                <w:rFonts w:ascii="Joosp" w:hAnsi="Joosp"/>
                <w:b/>
                <w:bCs/>
                <w:kern w:val="2"/>
                <w:szCs w:val="24"/>
                <w:shd w:val="clear" w:color="auto" w:fill="FFFFFF"/>
              </w:rPr>
              <w:t>kainos / įkainių</w:t>
            </w:r>
            <w:r w:rsidRPr="00357648">
              <w:rPr>
                <w:rFonts w:ascii="Joosp" w:hAnsi="Joosp"/>
                <w:kern w:val="2"/>
                <w:szCs w:val="24"/>
                <w:shd w:val="clear" w:color="auto" w:fill="FFFFFF"/>
              </w:rPr>
              <w:t xml:space="preserve"> </w:t>
            </w:r>
            <w:r w:rsidRPr="00733790">
              <w:rPr>
                <w:rFonts w:ascii="Joosp" w:hAnsi="Joosp"/>
                <w:color w:val="000000"/>
                <w:kern w:val="2"/>
                <w:szCs w:val="24"/>
                <w:shd w:val="clear" w:color="auto" w:fill="FFFFFF"/>
              </w:rPr>
              <w:t>peržiūra negali apimti laikotarpio, už kurį jau buvo atlikta peržiūra.</w:t>
            </w:r>
          </w:p>
          <w:p w14:paraId="3F395BCA" w14:textId="77777777" w:rsidR="00DE7356" w:rsidRPr="00733790" w:rsidRDefault="00DE7356" w:rsidP="00DE7356">
            <w:pPr>
              <w:spacing w:before="120" w:after="120"/>
              <w:jc w:val="both"/>
              <w:rPr>
                <w:rFonts w:ascii="Joosp" w:hAnsi="Joosp"/>
                <w:color w:val="000000"/>
                <w:kern w:val="2"/>
                <w:szCs w:val="24"/>
                <w:shd w:val="clear" w:color="auto" w:fill="FFFFFF"/>
              </w:rPr>
            </w:pPr>
            <w:r w:rsidRPr="00733790">
              <w:rPr>
                <w:rFonts w:ascii="Joosp" w:hAnsi="Joosp"/>
                <w:color w:val="000000"/>
                <w:kern w:val="2"/>
                <w:szCs w:val="24"/>
              </w:rPr>
              <w:t xml:space="preserve">5.3.3.3. </w:t>
            </w:r>
            <w:r w:rsidRPr="00733790">
              <w:rPr>
                <w:rFonts w:ascii="Joosp" w:hAnsi="Joosp"/>
                <w:color w:val="000000"/>
                <w:kern w:val="2"/>
                <w:szCs w:val="24"/>
                <w:shd w:val="clear" w:color="auto" w:fill="FFFFFF"/>
              </w:rPr>
              <w:t>Jeigu P</w:t>
            </w:r>
            <w:r w:rsidRPr="00733790">
              <w:rPr>
                <w:rFonts w:ascii="Joosp" w:hAnsi="Joosp"/>
                <w:color w:val="000000"/>
                <w:szCs w:val="24"/>
              </w:rPr>
              <w:t>aslaugų teikimas</w:t>
            </w:r>
            <w:r w:rsidRPr="00733790">
              <w:rPr>
                <w:rFonts w:ascii="Joosp" w:hAnsi="Joosp"/>
                <w:color w:val="000000"/>
                <w:kern w:val="2"/>
                <w:szCs w:val="24"/>
                <w:shd w:val="clear" w:color="auto" w:fill="FFFFFF"/>
              </w:rPr>
              <w:t xml:space="preserve"> vėluoja dėl Tiekėjo kaltės, uždelstų suteikti P</w:t>
            </w:r>
            <w:r w:rsidRPr="00733790">
              <w:rPr>
                <w:rFonts w:ascii="Joosp" w:hAnsi="Joosp"/>
                <w:color w:val="000000"/>
                <w:szCs w:val="24"/>
              </w:rPr>
              <w:t>aslaugų</w:t>
            </w:r>
            <w:r w:rsidRPr="00733790">
              <w:rPr>
                <w:rFonts w:ascii="Joosp" w:hAnsi="Joosp"/>
                <w:color w:val="000000"/>
                <w:kern w:val="2"/>
                <w:szCs w:val="24"/>
                <w:shd w:val="clear" w:color="auto" w:fill="FFFFFF"/>
              </w:rPr>
              <w:t xml:space="preserve"> </w:t>
            </w:r>
            <w:r w:rsidRPr="00357648">
              <w:rPr>
                <w:rFonts w:ascii="Joosp" w:hAnsi="Joosp"/>
                <w:b/>
                <w:bCs/>
                <w:kern w:val="2"/>
                <w:szCs w:val="24"/>
                <w:shd w:val="clear" w:color="auto" w:fill="FFFFFF"/>
              </w:rPr>
              <w:t>kaina / įkainiai</w:t>
            </w:r>
            <w:r w:rsidRPr="00733790">
              <w:rPr>
                <w:rFonts w:ascii="Joosp" w:hAnsi="Joosp"/>
                <w:color w:val="FF0000"/>
                <w:kern w:val="2"/>
                <w:szCs w:val="24"/>
                <w:shd w:val="clear" w:color="auto" w:fill="FFFFFF"/>
              </w:rPr>
              <w:t xml:space="preserve"> </w:t>
            </w:r>
            <w:r w:rsidRPr="00733790">
              <w:rPr>
                <w:rFonts w:ascii="Joosp" w:hAnsi="Joosp"/>
                <w:color w:val="000000"/>
                <w:kern w:val="2"/>
                <w:szCs w:val="24"/>
                <w:shd w:val="clear" w:color="auto" w:fill="FFFFFF"/>
              </w:rPr>
              <w:t>nėra perskaičiuojami dėl kainų lygio kilimo (gali būti mažinami, tačiau negali būti didinami).</w:t>
            </w:r>
          </w:p>
          <w:p w14:paraId="1683211D" w14:textId="77777777" w:rsidR="00DE7356" w:rsidRPr="00733790" w:rsidRDefault="00DE7356" w:rsidP="00DE7356">
            <w:pPr>
              <w:spacing w:before="120" w:after="120"/>
              <w:jc w:val="both"/>
              <w:rPr>
                <w:rFonts w:ascii="Joosp" w:hAnsi="Joosp"/>
                <w:color w:val="000000"/>
                <w:kern w:val="2"/>
                <w:szCs w:val="24"/>
                <w:shd w:val="clear" w:color="auto" w:fill="FFFFFF"/>
              </w:rPr>
            </w:pPr>
            <w:r w:rsidRPr="00733790">
              <w:rPr>
                <w:rFonts w:ascii="Joosp" w:hAnsi="Joosp"/>
                <w:color w:val="000000"/>
                <w:kern w:val="2"/>
                <w:szCs w:val="24"/>
              </w:rPr>
              <w:t xml:space="preserve">5.3.3.4. Atlikdamos Sutarties </w:t>
            </w:r>
            <w:r w:rsidRPr="00357648">
              <w:rPr>
                <w:rFonts w:ascii="Joosp" w:hAnsi="Joosp"/>
                <w:b/>
                <w:bCs/>
                <w:kern w:val="2"/>
                <w:szCs w:val="24"/>
              </w:rPr>
              <w:t>kainos / įkainių</w:t>
            </w:r>
            <w:r w:rsidRPr="00357648">
              <w:rPr>
                <w:rFonts w:ascii="Joosp" w:hAnsi="Joosp"/>
                <w:kern w:val="2"/>
                <w:szCs w:val="24"/>
              </w:rPr>
              <w:t xml:space="preserve"> </w:t>
            </w:r>
            <w:r w:rsidRPr="00733790">
              <w:rPr>
                <w:rFonts w:ascii="Joosp" w:hAnsi="Joosp"/>
                <w:color w:val="000000"/>
                <w:kern w:val="2"/>
                <w:szCs w:val="24"/>
              </w:rPr>
              <w:t xml:space="preserve">peržiūrą </w:t>
            </w:r>
            <w:r w:rsidRPr="00733790">
              <w:rPr>
                <w:rFonts w:ascii="Joosp" w:hAnsi="Joosp"/>
                <w:color w:val="000000"/>
                <w:kern w:val="2"/>
                <w:szCs w:val="24"/>
                <w:shd w:val="clear" w:color="auto" w:fill="FFFFFF"/>
              </w:rPr>
              <w:t xml:space="preserve">Šalys vadovaujasi </w:t>
            </w:r>
            <w:r w:rsidRPr="00357648">
              <w:rPr>
                <w:rFonts w:ascii="Joosp" w:hAnsi="Joosp"/>
                <w:kern w:val="2"/>
                <w:szCs w:val="24"/>
                <w:shd w:val="clear" w:color="auto" w:fill="FFFFFF"/>
              </w:rPr>
              <w:t xml:space="preserve">Valstybės duomenų agentūros viešai Oficialiosios </w:t>
            </w:r>
            <w:r w:rsidRPr="00357648">
              <w:rPr>
                <w:rFonts w:ascii="Joosp" w:hAnsi="Joosp"/>
                <w:b/>
                <w:bCs/>
                <w:kern w:val="2"/>
                <w:szCs w:val="24"/>
                <w:shd w:val="clear" w:color="auto" w:fill="FFFFFF"/>
              </w:rPr>
              <w:t>statistikos</w:t>
            </w:r>
            <w:r w:rsidRPr="00357648">
              <w:rPr>
                <w:rFonts w:ascii="Joosp" w:hAnsi="Joosp"/>
                <w:kern w:val="2"/>
                <w:szCs w:val="24"/>
                <w:shd w:val="clear" w:color="auto" w:fill="FFFFFF"/>
              </w:rPr>
              <w:t xml:space="preserve"> portale paskelbtais Rodiklių duomenų bazės duomenimis</w:t>
            </w:r>
            <w:r w:rsidRPr="00733790">
              <w:rPr>
                <w:rFonts w:ascii="Joosp" w:hAnsi="Joosp"/>
                <w:color w:val="000000"/>
                <w:kern w:val="2"/>
                <w:szCs w:val="24"/>
                <w:shd w:val="clear" w:color="auto" w:fill="FFFFFF"/>
              </w:rPr>
              <w:t xml:space="preserve">. Iš kitos Šalies </w:t>
            </w:r>
            <w:r w:rsidRPr="00357648">
              <w:rPr>
                <w:rFonts w:ascii="Joosp" w:hAnsi="Joosp"/>
                <w:b/>
                <w:bCs/>
                <w:kern w:val="2"/>
                <w:szCs w:val="24"/>
                <w:shd w:val="clear" w:color="auto" w:fill="FFFFFF"/>
              </w:rPr>
              <w:t>nereikalaujama</w:t>
            </w:r>
            <w:r w:rsidRPr="00733790">
              <w:rPr>
                <w:rFonts w:ascii="Joosp" w:hAnsi="Joosp"/>
                <w:color w:val="000000"/>
                <w:kern w:val="2"/>
                <w:szCs w:val="24"/>
                <w:shd w:val="clear" w:color="auto" w:fill="FFFFFF"/>
              </w:rPr>
              <w:t xml:space="preserve"> pateikti oficialaus Valstybės duomenų agentūros ar kitos institucijos išduoto dokumento ar patvirtinimo</w:t>
            </w:r>
            <w:r>
              <w:rPr>
                <w:rFonts w:ascii="Joosp" w:hAnsi="Joosp"/>
                <w:color w:val="4472C4"/>
                <w:kern w:val="2"/>
                <w:szCs w:val="24"/>
                <w:shd w:val="clear" w:color="auto" w:fill="FFFFFF"/>
              </w:rPr>
              <w:t>.</w:t>
            </w:r>
          </w:p>
          <w:p w14:paraId="3F9A0903" w14:textId="77777777" w:rsidR="00DE7356" w:rsidRPr="00733790" w:rsidRDefault="00DE7356" w:rsidP="00DE7356">
            <w:pPr>
              <w:spacing w:before="120" w:after="120"/>
              <w:jc w:val="both"/>
              <w:rPr>
                <w:rFonts w:ascii="Joosp" w:hAnsi="Joosp"/>
                <w:color w:val="000000"/>
                <w:kern w:val="2"/>
                <w:szCs w:val="24"/>
                <w:shd w:val="clear" w:color="auto" w:fill="FFFFFF"/>
              </w:rPr>
            </w:pPr>
            <w:r w:rsidRPr="00733790">
              <w:rPr>
                <w:rFonts w:ascii="Joosp" w:hAnsi="Joosp"/>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357648">
              <w:rPr>
                <w:rFonts w:ascii="Joosp" w:hAnsi="Joosp"/>
                <w:b/>
                <w:bCs/>
                <w:kern w:val="2"/>
                <w:szCs w:val="24"/>
                <w:shd w:val="clear" w:color="auto" w:fill="FFFFFF"/>
              </w:rPr>
              <w:t>kainą / įkainius</w:t>
            </w:r>
            <w:r w:rsidRPr="00733790">
              <w:rPr>
                <w:rFonts w:ascii="Joosp" w:hAnsi="Joosp"/>
                <w:color w:val="000000"/>
                <w:kern w:val="2"/>
                <w:szCs w:val="24"/>
                <w:shd w:val="clear" w:color="auto" w:fill="FFFFFF"/>
              </w:rPr>
              <w:t>, perskaičiuotą Pradinės Sutarties vertę.</w:t>
            </w:r>
          </w:p>
          <w:p w14:paraId="135889C4" w14:textId="77777777" w:rsidR="00DE7356" w:rsidRPr="00733790" w:rsidRDefault="00DE7356" w:rsidP="00DE7356">
            <w:pPr>
              <w:spacing w:before="120" w:after="120"/>
              <w:rPr>
                <w:rFonts w:ascii="Joosp" w:hAnsi="Joosp"/>
                <w:color w:val="000000"/>
                <w:szCs w:val="24"/>
              </w:rPr>
            </w:pPr>
            <w:r w:rsidRPr="00733790">
              <w:rPr>
                <w:rFonts w:ascii="Joosp" w:hAnsi="Joosp"/>
                <w:color w:val="000000"/>
                <w:kern w:val="2"/>
                <w:szCs w:val="24"/>
                <w:shd w:val="clear" w:color="auto" w:fill="FFFFFF"/>
              </w:rPr>
              <w:t xml:space="preserve">5.3.3.6. Nauja Sutarties </w:t>
            </w:r>
            <w:r w:rsidRPr="00357648">
              <w:rPr>
                <w:rFonts w:ascii="Joosp" w:hAnsi="Joosp"/>
                <w:b/>
                <w:bCs/>
                <w:kern w:val="2"/>
                <w:szCs w:val="24"/>
                <w:shd w:val="clear" w:color="auto" w:fill="FFFFFF"/>
              </w:rPr>
              <w:t>kaina / įkainiai</w:t>
            </w:r>
            <w:r w:rsidRPr="00357648">
              <w:rPr>
                <w:rFonts w:ascii="Joosp" w:hAnsi="Joosp"/>
                <w:kern w:val="2"/>
                <w:szCs w:val="24"/>
                <w:shd w:val="clear" w:color="auto" w:fill="FFFFFF"/>
              </w:rPr>
              <w:t xml:space="preserve"> </w:t>
            </w:r>
            <w:r w:rsidRPr="00733790">
              <w:rPr>
                <w:rFonts w:ascii="Joosp" w:hAnsi="Joosp"/>
                <w:color w:val="000000"/>
                <w:kern w:val="2"/>
                <w:szCs w:val="24"/>
                <w:shd w:val="clear" w:color="auto" w:fill="FFFFFF"/>
              </w:rPr>
              <w:t>apskaičiuojami pagal žemiau pateiktą formulę:</w:t>
            </w:r>
          </w:p>
          <w:p w14:paraId="46A9D73B" w14:textId="77777777" w:rsidR="00DE7356" w:rsidRPr="00733790" w:rsidRDefault="001313D5" w:rsidP="00DE7356">
            <w:pPr>
              <w:spacing w:before="120" w:after="120"/>
              <w:jc w:val="both"/>
              <w:textAlignment w:val="baseline"/>
              <w:rPr>
                <w:rFonts w:ascii="Joosp" w:hAnsi="Joosp"/>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DE7356" w:rsidRPr="00733790">
              <w:rPr>
                <w:rFonts w:ascii="Joosp" w:hAnsi="Joosp"/>
                <w:kern w:val="2"/>
                <w:szCs w:val="24"/>
              </w:rPr>
              <w:t xml:space="preserve">, kur a – </w:t>
            </w:r>
            <w:r w:rsidR="00DE7356" w:rsidRPr="00357648">
              <w:rPr>
                <w:rFonts w:ascii="Joosp" w:hAnsi="Joosp"/>
                <w:b/>
                <w:bCs/>
                <w:kern w:val="2"/>
                <w:szCs w:val="24"/>
              </w:rPr>
              <w:t>kaina / įkainis</w:t>
            </w:r>
            <w:r w:rsidR="00DE7356" w:rsidRPr="00357648">
              <w:rPr>
                <w:rFonts w:ascii="Joosp" w:hAnsi="Joosp"/>
                <w:kern w:val="2"/>
                <w:szCs w:val="24"/>
              </w:rPr>
              <w:t xml:space="preserve"> </w:t>
            </w:r>
            <w:r w:rsidR="00DE7356" w:rsidRPr="00733790">
              <w:rPr>
                <w:rFonts w:ascii="Joosp" w:hAnsi="Joosp"/>
                <w:kern w:val="2"/>
                <w:szCs w:val="24"/>
              </w:rPr>
              <w:t>(Eur be PVM) (jei peržiūra jau buvo atlikta, tai po paskutinio perskaičiavimo)</w:t>
            </w:r>
          </w:p>
          <w:p w14:paraId="7CB2C0A8" w14:textId="77777777" w:rsidR="00DE7356" w:rsidRPr="00733790" w:rsidRDefault="00DE7356" w:rsidP="00DE7356">
            <w:pPr>
              <w:spacing w:before="120" w:after="120"/>
              <w:jc w:val="both"/>
              <w:textAlignment w:val="baseline"/>
              <w:rPr>
                <w:rFonts w:ascii="Joosp" w:hAnsi="Joosp"/>
                <w:szCs w:val="24"/>
              </w:rPr>
            </w:pPr>
            <w:r w:rsidRPr="00733790">
              <w:rPr>
                <w:rFonts w:ascii="Joosp" w:hAnsi="Joosp"/>
                <w:kern w:val="2"/>
                <w:szCs w:val="24"/>
              </w:rPr>
              <w:t>a</w:t>
            </w:r>
            <w:r w:rsidRPr="00733790">
              <w:rPr>
                <w:rFonts w:ascii="Joosp" w:hAnsi="Joosp"/>
                <w:kern w:val="2"/>
                <w:szCs w:val="24"/>
                <w:vertAlign w:val="subscript"/>
              </w:rPr>
              <w:t>1</w:t>
            </w:r>
            <w:r w:rsidRPr="00733790">
              <w:rPr>
                <w:rFonts w:ascii="Joosp" w:hAnsi="Joosp"/>
                <w:kern w:val="2"/>
                <w:szCs w:val="24"/>
              </w:rPr>
              <w:t xml:space="preserve"> – perskaičiuota (pakeista) </w:t>
            </w:r>
            <w:r w:rsidRPr="00357648">
              <w:rPr>
                <w:rFonts w:ascii="Joosp" w:hAnsi="Joosp"/>
                <w:b/>
                <w:bCs/>
                <w:kern w:val="2"/>
                <w:szCs w:val="24"/>
              </w:rPr>
              <w:t>kaina / įkainis</w:t>
            </w:r>
            <w:r w:rsidRPr="00357648">
              <w:rPr>
                <w:rFonts w:ascii="Joosp" w:hAnsi="Joosp"/>
                <w:kern w:val="2"/>
                <w:szCs w:val="24"/>
              </w:rPr>
              <w:t xml:space="preserve"> </w:t>
            </w:r>
            <w:r w:rsidRPr="00733790">
              <w:rPr>
                <w:rFonts w:ascii="Joosp" w:hAnsi="Joosp"/>
                <w:kern w:val="2"/>
                <w:szCs w:val="24"/>
              </w:rPr>
              <w:t>(Eur be PVM)</w:t>
            </w:r>
          </w:p>
          <w:p w14:paraId="7095DF25" w14:textId="77777777" w:rsidR="00DE7356" w:rsidRPr="00733790" w:rsidRDefault="00DE7356" w:rsidP="00DE7356">
            <w:pPr>
              <w:spacing w:before="120" w:after="120"/>
              <w:jc w:val="both"/>
              <w:textAlignment w:val="baseline"/>
              <w:rPr>
                <w:rFonts w:ascii="Joosp" w:hAnsi="Joosp"/>
                <w:szCs w:val="24"/>
              </w:rPr>
            </w:pPr>
            <w:r w:rsidRPr="00733790">
              <w:rPr>
                <w:rFonts w:ascii="Joosp" w:hAnsi="Joosp"/>
                <w:kern w:val="2"/>
                <w:szCs w:val="24"/>
              </w:rPr>
              <w:t>k – pagal vartotojų kainų indeksą</w:t>
            </w:r>
            <w:r w:rsidRPr="00733790">
              <w:rPr>
                <w:rFonts w:ascii="Joosp" w:hAnsi="Joosp"/>
                <w:color w:val="4472C4"/>
                <w:kern w:val="2"/>
                <w:szCs w:val="24"/>
              </w:rPr>
              <w:t xml:space="preserve"> </w:t>
            </w:r>
            <w:r w:rsidRPr="00357648">
              <w:rPr>
                <w:rFonts w:ascii="Joosp" w:hAnsi="Joosp"/>
                <w:b/>
                <w:bCs/>
                <w:kern w:val="2"/>
                <w:szCs w:val="24"/>
              </w:rPr>
              <w:t>„Vartojimo prekės ir paslaugos“</w:t>
            </w:r>
            <w:r>
              <w:rPr>
                <w:rFonts w:ascii="Joosp" w:hAnsi="Joosp"/>
                <w:color w:val="4472C4"/>
                <w:kern w:val="2"/>
                <w:szCs w:val="24"/>
              </w:rPr>
              <w:t xml:space="preserve"> </w:t>
            </w:r>
            <w:r w:rsidRPr="00733790">
              <w:rPr>
                <w:rFonts w:ascii="Joosp" w:hAnsi="Joosp"/>
                <w:kern w:val="2"/>
                <w:szCs w:val="24"/>
              </w:rPr>
              <w:t>apskaičiuotas Vartojimo prekių ir paslaugų kainų pokytis (padidėjimas arba sumažėjimas) (%). „k“ reikšmė skaičiuojama pagal formulę</w:t>
            </w:r>
            <w:r>
              <w:rPr>
                <w:rFonts w:ascii="Joosp" w:hAnsi="Joosp"/>
                <w:kern w:val="2"/>
                <w:szCs w:val="24"/>
              </w:rPr>
              <w:t>:</w:t>
            </w:r>
          </w:p>
          <w:p w14:paraId="409E80DB" w14:textId="77777777" w:rsidR="00DE7356" w:rsidRPr="00733790" w:rsidRDefault="00DE7356" w:rsidP="00DE7356">
            <w:pPr>
              <w:spacing w:before="120" w:after="120"/>
              <w:jc w:val="both"/>
              <w:textAlignment w:val="baseline"/>
              <w:rPr>
                <w:rFonts w:ascii="Joosp" w:hAnsi="Joosp"/>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33790">
              <w:rPr>
                <w:rFonts w:ascii="Joosp" w:hAnsi="Joosp"/>
                <w:kern w:val="2"/>
                <w:szCs w:val="24"/>
              </w:rPr>
              <w:t>, (proc.) kur</w:t>
            </w:r>
          </w:p>
          <w:p w14:paraId="1BC2397D" w14:textId="77777777" w:rsidR="00DE7356" w:rsidRPr="00733790" w:rsidRDefault="00DE7356" w:rsidP="00DE7356">
            <w:pPr>
              <w:spacing w:before="120" w:after="120"/>
              <w:jc w:val="both"/>
              <w:textAlignment w:val="baseline"/>
              <w:rPr>
                <w:rFonts w:ascii="Joosp" w:hAnsi="Joosp"/>
                <w:szCs w:val="24"/>
              </w:rPr>
            </w:pPr>
            <w:r w:rsidRPr="00733790">
              <w:rPr>
                <w:rFonts w:ascii="Joosp" w:hAnsi="Joosp"/>
                <w:kern w:val="2"/>
                <w:szCs w:val="24"/>
              </w:rPr>
              <w:t>Ind</w:t>
            </w:r>
            <w:r w:rsidRPr="00733790">
              <w:rPr>
                <w:rFonts w:ascii="Joosp" w:hAnsi="Joosp"/>
                <w:kern w:val="2"/>
                <w:szCs w:val="24"/>
                <w:vertAlign w:val="subscript"/>
              </w:rPr>
              <w:t>naujausias</w:t>
            </w:r>
            <w:r w:rsidRPr="00733790">
              <w:rPr>
                <w:rFonts w:ascii="Joosp" w:hAnsi="Joosp"/>
                <w:kern w:val="2"/>
                <w:szCs w:val="24"/>
              </w:rPr>
              <w:t xml:space="preserve"> – kreipimosi dėl </w:t>
            </w:r>
            <w:r w:rsidRPr="00357648">
              <w:rPr>
                <w:rFonts w:ascii="Joosp" w:hAnsi="Joosp"/>
                <w:b/>
                <w:bCs/>
                <w:kern w:val="2"/>
                <w:szCs w:val="24"/>
              </w:rPr>
              <w:t>kainos / įkainių</w:t>
            </w:r>
            <w:r w:rsidRPr="00357648">
              <w:rPr>
                <w:rFonts w:ascii="Joosp" w:hAnsi="Joosp"/>
                <w:kern w:val="2"/>
                <w:szCs w:val="24"/>
              </w:rPr>
              <w:t xml:space="preserve"> </w:t>
            </w:r>
            <w:r w:rsidRPr="00733790">
              <w:rPr>
                <w:rFonts w:ascii="Joosp" w:hAnsi="Joosp"/>
                <w:kern w:val="2"/>
                <w:szCs w:val="24"/>
              </w:rPr>
              <w:t xml:space="preserve">peržiūros išsiuntimo kitai Šaliai dieną paskelbtas naujausias vartojimo prekių ir paslaugų indeksas </w:t>
            </w:r>
            <w:r w:rsidRPr="00357648">
              <w:rPr>
                <w:rFonts w:ascii="Joosp" w:hAnsi="Joosp"/>
                <w:b/>
                <w:bCs/>
                <w:kern w:val="2"/>
                <w:szCs w:val="24"/>
              </w:rPr>
              <w:t>„Vartojimo prekės ir paslaugos“.</w:t>
            </w:r>
          </w:p>
          <w:p w14:paraId="0524216B" w14:textId="77777777" w:rsidR="00DE7356" w:rsidRPr="00733790" w:rsidRDefault="00DE7356" w:rsidP="00DE7356">
            <w:pPr>
              <w:spacing w:before="120" w:after="120"/>
              <w:jc w:val="both"/>
              <w:rPr>
                <w:rFonts w:ascii="Joosp" w:hAnsi="Joosp"/>
                <w:szCs w:val="24"/>
              </w:rPr>
            </w:pPr>
            <w:r w:rsidRPr="00733790">
              <w:rPr>
                <w:rFonts w:ascii="Joosp" w:hAnsi="Joosp"/>
                <w:kern w:val="2"/>
                <w:szCs w:val="24"/>
              </w:rPr>
              <w:t>Ind</w:t>
            </w:r>
            <w:r w:rsidRPr="00733790">
              <w:rPr>
                <w:rFonts w:ascii="Joosp" w:hAnsi="Joosp"/>
                <w:kern w:val="2"/>
                <w:szCs w:val="24"/>
                <w:vertAlign w:val="subscript"/>
              </w:rPr>
              <w:t>pradžia</w:t>
            </w:r>
            <w:r w:rsidRPr="00733790">
              <w:rPr>
                <w:rFonts w:ascii="Joosp" w:hAnsi="Joosp"/>
                <w:kern w:val="2"/>
                <w:szCs w:val="24"/>
              </w:rPr>
              <w:t xml:space="preserve"> – laikotarpio pradžios datos (mėnesio) vartojimo prekių ir paslaugų indeksas </w:t>
            </w:r>
            <w:r w:rsidRPr="0007791A">
              <w:rPr>
                <w:rFonts w:ascii="Joosp" w:hAnsi="Joosp"/>
                <w:b/>
                <w:bCs/>
                <w:kern w:val="2"/>
                <w:szCs w:val="24"/>
              </w:rPr>
              <w:t>„Vartojimo prekės ir paslaugos“.</w:t>
            </w:r>
            <w:r w:rsidRPr="0007791A">
              <w:rPr>
                <w:rFonts w:ascii="Joosp" w:hAnsi="Joosp"/>
                <w:kern w:val="2"/>
                <w:szCs w:val="24"/>
              </w:rPr>
              <w:t xml:space="preserve"> </w:t>
            </w:r>
            <w:r w:rsidRPr="00733790">
              <w:rPr>
                <w:rFonts w:ascii="Joosp" w:hAnsi="Joosp"/>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22B167" w14:textId="77777777" w:rsidR="00DE7356" w:rsidRPr="00733790" w:rsidRDefault="00DE7356" w:rsidP="00DE7356">
            <w:pPr>
              <w:spacing w:before="120" w:after="120"/>
              <w:jc w:val="both"/>
              <w:rPr>
                <w:rFonts w:ascii="Joosp" w:hAnsi="Joosp"/>
                <w:color w:val="000000"/>
                <w:kern w:val="2"/>
                <w:szCs w:val="24"/>
                <w:shd w:val="clear" w:color="auto" w:fill="FFFFFF"/>
              </w:rPr>
            </w:pPr>
            <w:r w:rsidRPr="00733790">
              <w:rPr>
                <w:rFonts w:ascii="Joosp" w:hAnsi="Joosp"/>
                <w:color w:val="000000"/>
                <w:kern w:val="2"/>
                <w:szCs w:val="24"/>
              </w:rPr>
              <w:t xml:space="preserve">5.3.3.7. </w:t>
            </w:r>
            <w:r w:rsidRPr="00733790">
              <w:rPr>
                <w:rFonts w:ascii="Joosp" w:hAnsi="Joosp"/>
                <w:color w:val="000000"/>
                <w:kern w:val="2"/>
                <w:szCs w:val="24"/>
                <w:shd w:val="clear" w:color="auto" w:fill="FFFFFF"/>
              </w:rPr>
              <w:t xml:space="preserve">Skaičiavimams indeksų reikšmės imamos </w:t>
            </w:r>
            <w:r w:rsidRPr="00A375DA">
              <w:rPr>
                <w:rFonts w:ascii="Joosp" w:hAnsi="Joosp"/>
                <w:b/>
                <w:kern w:val="2"/>
                <w:szCs w:val="24"/>
                <w:shd w:val="clear" w:color="auto" w:fill="FFFFFF"/>
              </w:rPr>
              <w:t>keturių</w:t>
            </w:r>
            <w:r w:rsidRPr="00733790">
              <w:rPr>
                <w:rFonts w:ascii="Joosp" w:hAnsi="Joosp"/>
                <w:color w:val="FF0000"/>
                <w:kern w:val="2"/>
                <w:szCs w:val="24"/>
                <w:shd w:val="clear" w:color="auto" w:fill="FFFFFF"/>
              </w:rPr>
              <w:t xml:space="preserve"> </w:t>
            </w:r>
            <w:r w:rsidRPr="00733790">
              <w:rPr>
                <w:rFonts w:ascii="Joosp" w:hAnsi="Joosp"/>
                <w:color w:val="000000"/>
                <w:kern w:val="2"/>
                <w:szCs w:val="24"/>
                <w:shd w:val="clear" w:color="auto" w:fill="FFFFFF"/>
              </w:rPr>
              <w:t xml:space="preserve">skaitmenų po kablelio tikslumu. Apskaičiuotas pokytis (k) tolimesniems skaičiavimams naudojamas suapvalinus iki </w:t>
            </w:r>
            <w:r w:rsidRPr="00A375DA">
              <w:rPr>
                <w:rFonts w:ascii="Joosp" w:hAnsi="Joosp"/>
                <w:b/>
                <w:kern w:val="2"/>
                <w:szCs w:val="24"/>
                <w:shd w:val="clear" w:color="auto" w:fill="FFFFFF"/>
              </w:rPr>
              <w:t>vieno</w:t>
            </w:r>
            <w:r w:rsidRPr="00733790">
              <w:rPr>
                <w:rFonts w:ascii="Joosp" w:hAnsi="Joosp"/>
                <w:color w:val="FF0000"/>
                <w:kern w:val="2"/>
                <w:szCs w:val="24"/>
                <w:shd w:val="clear" w:color="auto" w:fill="FFFFFF"/>
              </w:rPr>
              <w:t xml:space="preserve"> </w:t>
            </w:r>
            <w:r w:rsidRPr="00733790">
              <w:rPr>
                <w:rFonts w:ascii="Joosp" w:hAnsi="Joosp"/>
                <w:color w:val="000000"/>
                <w:kern w:val="2"/>
                <w:szCs w:val="24"/>
                <w:shd w:val="clear" w:color="auto" w:fill="FFFFFF"/>
              </w:rPr>
              <w:t>skaitmens po kablelio, o apskaičiuotas įkainis „a</w:t>
            </w:r>
            <w:r w:rsidRPr="00733790">
              <w:rPr>
                <w:rFonts w:ascii="Joosp" w:hAnsi="Joosp"/>
                <w:color w:val="000000"/>
                <w:kern w:val="2"/>
                <w:szCs w:val="24"/>
                <w:shd w:val="clear" w:color="auto" w:fill="FFFFFF"/>
                <w:vertAlign w:val="subscript"/>
              </w:rPr>
              <w:t>1</w:t>
            </w:r>
            <w:r w:rsidRPr="00733790">
              <w:rPr>
                <w:rFonts w:ascii="Joosp" w:hAnsi="Joosp"/>
                <w:color w:val="000000"/>
                <w:kern w:val="2"/>
                <w:szCs w:val="24"/>
                <w:shd w:val="clear" w:color="auto" w:fill="FFFFFF"/>
              </w:rPr>
              <w:t xml:space="preserve">“ suapvalinamas iki </w:t>
            </w:r>
            <w:r w:rsidRPr="00A375DA">
              <w:rPr>
                <w:rFonts w:ascii="Joosp" w:hAnsi="Joosp"/>
                <w:b/>
                <w:kern w:val="2"/>
                <w:szCs w:val="24"/>
                <w:shd w:val="clear" w:color="auto" w:fill="FFFFFF"/>
              </w:rPr>
              <w:t>dviejų</w:t>
            </w:r>
            <w:r w:rsidRPr="00733790">
              <w:rPr>
                <w:rFonts w:ascii="Joosp" w:hAnsi="Joosp"/>
                <w:b/>
                <w:color w:val="000000"/>
                <w:kern w:val="2"/>
                <w:szCs w:val="24"/>
                <w:shd w:val="clear" w:color="auto" w:fill="FFFFFF"/>
              </w:rPr>
              <w:t xml:space="preserve"> </w:t>
            </w:r>
            <w:r w:rsidRPr="00733790">
              <w:rPr>
                <w:rFonts w:ascii="Joosp" w:hAnsi="Joosp"/>
                <w:color w:val="000000"/>
                <w:kern w:val="2"/>
                <w:szCs w:val="24"/>
                <w:shd w:val="clear" w:color="auto" w:fill="FFFFFF"/>
              </w:rPr>
              <w:t>skaitmenų po kablelio.</w:t>
            </w:r>
          </w:p>
          <w:p w14:paraId="0BFCAAB7" w14:textId="77777777" w:rsidR="00DE7356" w:rsidRPr="00733790" w:rsidRDefault="00DE7356" w:rsidP="00DE7356">
            <w:pPr>
              <w:spacing w:before="120" w:after="120"/>
              <w:jc w:val="both"/>
              <w:rPr>
                <w:rFonts w:ascii="Joosp" w:hAnsi="Joosp"/>
                <w:color w:val="000000"/>
                <w:kern w:val="2"/>
                <w:szCs w:val="24"/>
                <w:shd w:val="clear" w:color="auto" w:fill="FFFFFF"/>
              </w:rPr>
            </w:pPr>
            <w:r w:rsidRPr="00733790">
              <w:rPr>
                <w:rFonts w:ascii="Joosp" w:hAnsi="Joosp"/>
                <w:color w:val="000000"/>
                <w:kern w:val="2"/>
                <w:szCs w:val="24"/>
                <w:shd w:val="clear" w:color="auto" w:fill="FFFFFF"/>
              </w:rPr>
              <w:t xml:space="preserve">5.3.3.8. Šalis, siekianti Sutarties </w:t>
            </w:r>
            <w:r w:rsidRPr="00A375DA">
              <w:rPr>
                <w:rFonts w:ascii="Joosp" w:hAnsi="Joosp"/>
                <w:b/>
                <w:bCs/>
                <w:kern w:val="2"/>
                <w:szCs w:val="24"/>
                <w:shd w:val="clear" w:color="auto" w:fill="FFFFFF"/>
              </w:rPr>
              <w:t>kainos / įkainių</w:t>
            </w:r>
            <w:r w:rsidRPr="00A375DA">
              <w:rPr>
                <w:rFonts w:ascii="Joosp" w:hAnsi="Joosp"/>
                <w:kern w:val="2"/>
                <w:szCs w:val="24"/>
                <w:shd w:val="clear" w:color="auto" w:fill="FFFFFF"/>
              </w:rPr>
              <w:t xml:space="preserve"> </w:t>
            </w:r>
            <w:r w:rsidRPr="00733790">
              <w:rPr>
                <w:rFonts w:ascii="Joosp" w:hAnsi="Joosp"/>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33790">
              <w:rPr>
                <w:rFonts w:ascii="Joosp" w:hAnsi="Joosp"/>
                <w:kern w:val="2"/>
                <w:szCs w:val="24"/>
                <w:bdr w:val="none" w:sz="0" w:space="0" w:color="auto" w:frame="1"/>
              </w:rPr>
              <w:t>kitus oficialius šaltinių duomenis</w:t>
            </w:r>
            <w:r w:rsidRPr="00733790">
              <w:rPr>
                <w:rFonts w:ascii="Joosp" w:hAnsi="Joosp"/>
                <w:color w:val="000000"/>
                <w:kern w:val="2"/>
                <w:szCs w:val="24"/>
                <w:shd w:val="clear" w:color="auto" w:fill="FFFFFF"/>
              </w:rPr>
              <w:t>, kita svarbi informacija. Prašyme Šalis neturi teisės nurodyti kito indekso ar prašyti perskaičiavimo pagal kitą indeksą nei nurodytas šioje procedūroje.</w:t>
            </w:r>
          </w:p>
          <w:p w14:paraId="772DF057" w14:textId="77777777" w:rsidR="00DE7356" w:rsidRPr="00733790" w:rsidRDefault="00DE7356" w:rsidP="00DE7356">
            <w:pPr>
              <w:spacing w:before="120" w:after="120"/>
              <w:jc w:val="both"/>
              <w:rPr>
                <w:rFonts w:ascii="Joosp" w:hAnsi="Joosp"/>
                <w:color w:val="000000"/>
                <w:kern w:val="2"/>
                <w:szCs w:val="24"/>
                <w:shd w:val="clear" w:color="auto" w:fill="FFFFFF"/>
              </w:rPr>
            </w:pPr>
            <w:r w:rsidRPr="00733790">
              <w:rPr>
                <w:rFonts w:ascii="Joosp" w:hAnsi="Joosp"/>
                <w:color w:val="000000"/>
                <w:kern w:val="2"/>
                <w:szCs w:val="24"/>
                <w:shd w:val="clear" w:color="auto" w:fill="FFFFFF"/>
              </w:rPr>
              <w:t>5</w:t>
            </w:r>
            <w:r w:rsidRPr="00733790">
              <w:rPr>
                <w:rFonts w:ascii="Joosp" w:hAnsi="Joosp"/>
                <w:kern w:val="2"/>
                <w:szCs w:val="24"/>
              </w:rPr>
              <w:t xml:space="preserve">.3.3.9. </w:t>
            </w:r>
            <w:r w:rsidRPr="00733790">
              <w:rPr>
                <w:rFonts w:ascii="Joosp" w:hAnsi="Joosp"/>
                <w:color w:val="000000"/>
                <w:kern w:val="2"/>
                <w:szCs w:val="24"/>
                <w:shd w:val="clear" w:color="auto" w:fill="FFFFFF"/>
              </w:rPr>
              <w:t xml:space="preserve">Susitarimas turi būti sudarytas per </w:t>
            </w:r>
            <w:r w:rsidRPr="00A375DA">
              <w:rPr>
                <w:rFonts w:ascii="Joosp" w:hAnsi="Joosp"/>
                <w:b/>
                <w:bCs/>
                <w:kern w:val="2"/>
                <w:szCs w:val="24"/>
                <w:shd w:val="clear" w:color="auto" w:fill="FFFFFF"/>
              </w:rPr>
              <w:t>10 (dešimt) darbo dienų</w:t>
            </w:r>
            <w:r w:rsidRPr="00A375DA">
              <w:rPr>
                <w:rFonts w:ascii="Joosp" w:hAnsi="Joosp"/>
                <w:kern w:val="2"/>
                <w:szCs w:val="24"/>
                <w:shd w:val="clear" w:color="auto" w:fill="FFFFFF"/>
              </w:rPr>
              <w:t xml:space="preserve"> </w:t>
            </w:r>
            <w:r w:rsidRPr="00733790">
              <w:rPr>
                <w:rFonts w:ascii="Joosp" w:hAnsi="Joosp"/>
                <w:color w:val="000000"/>
                <w:kern w:val="2"/>
                <w:szCs w:val="24"/>
                <w:shd w:val="clear" w:color="auto" w:fill="FFFFFF"/>
              </w:rPr>
              <w:t>nuo Šalies pateikto tinkamo prašymo perskaičiuoti S</w:t>
            </w:r>
            <w:r w:rsidRPr="00733790">
              <w:rPr>
                <w:rFonts w:ascii="Joosp" w:hAnsi="Joosp"/>
                <w:kern w:val="2"/>
                <w:szCs w:val="24"/>
              </w:rPr>
              <w:t xml:space="preserve">utarties </w:t>
            </w:r>
            <w:r w:rsidRPr="00A375DA">
              <w:rPr>
                <w:rFonts w:ascii="Joosp" w:hAnsi="Joosp"/>
                <w:b/>
                <w:bCs/>
                <w:kern w:val="2"/>
                <w:szCs w:val="24"/>
                <w:shd w:val="clear" w:color="auto" w:fill="FFFFFF"/>
              </w:rPr>
              <w:t>kainą / įkainius</w:t>
            </w:r>
            <w:r w:rsidRPr="00A375DA">
              <w:rPr>
                <w:rFonts w:ascii="Joosp" w:hAnsi="Joosp"/>
                <w:kern w:val="2"/>
                <w:szCs w:val="24"/>
                <w:shd w:val="clear" w:color="auto" w:fill="FFFFFF"/>
              </w:rPr>
              <w:t xml:space="preserve"> </w:t>
            </w:r>
            <w:r w:rsidRPr="00733790">
              <w:rPr>
                <w:rFonts w:ascii="Joosp" w:hAnsi="Joosp"/>
                <w:color w:val="000000"/>
                <w:kern w:val="2"/>
                <w:szCs w:val="24"/>
                <w:shd w:val="clear" w:color="auto" w:fill="FFFFFF"/>
              </w:rPr>
              <w:t>gavimo dienos.</w:t>
            </w:r>
          </w:p>
          <w:p w14:paraId="386A2CD9" w14:textId="77777777" w:rsidR="00DE7356" w:rsidRPr="00733790" w:rsidRDefault="00DE7356" w:rsidP="00DE7356">
            <w:pPr>
              <w:spacing w:before="120" w:after="120"/>
              <w:jc w:val="both"/>
              <w:rPr>
                <w:rFonts w:ascii="Joosp" w:hAnsi="Joosp"/>
                <w:color w:val="000000"/>
                <w:kern w:val="2"/>
                <w:szCs w:val="24"/>
                <w:bdr w:val="none" w:sz="0" w:space="0" w:color="auto" w:frame="1"/>
              </w:rPr>
            </w:pPr>
            <w:r w:rsidRPr="00733790">
              <w:rPr>
                <w:rFonts w:ascii="Joosp" w:hAnsi="Joosp"/>
                <w:color w:val="000000"/>
                <w:kern w:val="2"/>
                <w:szCs w:val="24"/>
                <w:shd w:val="clear" w:color="auto" w:fill="FFFFFF"/>
              </w:rPr>
              <w:t xml:space="preserve">5.3.3.10. </w:t>
            </w:r>
            <w:r w:rsidRPr="00733790">
              <w:rPr>
                <w:rFonts w:ascii="Joosp" w:hAnsi="Joosp"/>
                <w:color w:val="000000"/>
                <w:kern w:val="2"/>
                <w:szCs w:val="24"/>
                <w:bdr w:val="none" w:sz="0" w:space="0" w:color="auto" w:frame="1"/>
              </w:rPr>
              <w:t xml:space="preserve">Susitarimu Šalys neturi teisės keisti procedūroje nurodytos tvarkos ar kitų Sutarties nuostatų, išskyrus, jei keitimas atliekamas pagal </w:t>
            </w:r>
            <w:r>
              <w:rPr>
                <w:rFonts w:ascii="Joosp" w:hAnsi="Joosp"/>
                <w:color w:val="000000"/>
                <w:kern w:val="2"/>
                <w:szCs w:val="24"/>
                <w:bdr w:val="none" w:sz="0" w:space="0" w:color="auto" w:frame="1"/>
              </w:rPr>
              <w:t>PĮ</w:t>
            </w:r>
            <w:r w:rsidRPr="00733790">
              <w:rPr>
                <w:rFonts w:ascii="Joosp" w:hAnsi="Joosp"/>
                <w:color w:val="000000"/>
                <w:kern w:val="2"/>
                <w:szCs w:val="24"/>
                <w:bdr w:val="none" w:sz="0" w:space="0" w:color="auto" w:frame="1"/>
              </w:rPr>
              <w:t xml:space="preserve"> nuostatas.</w:t>
            </w:r>
          </w:p>
          <w:p w14:paraId="0AD0C670" w14:textId="6DBCE08F" w:rsidR="00DE7356" w:rsidRPr="009A37B6" w:rsidRDefault="00DE7356" w:rsidP="00DE7356">
            <w:pPr>
              <w:rPr>
                <w:color w:val="4472C4"/>
                <w:kern w:val="2"/>
                <w:szCs w:val="24"/>
              </w:rPr>
            </w:pPr>
          </w:p>
        </w:tc>
      </w:tr>
      <w:tr w:rsidR="009A37B6" w14:paraId="5B4D0978" w14:textId="77777777">
        <w:trPr>
          <w:trHeight w:val="300"/>
        </w:trPr>
        <w:tc>
          <w:tcPr>
            <w:tcW w:w="2704" w:type="dxa"/>
            <w:gridSpan w:val="2"/>
          </w:tcPr>
          <w:p w14:paraId="30CEAD79" w14:textId="77777777" w:rsidR="009A37B6" w:rsidRDefault="009A37B6" w:rsidP="009A37B6">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9A37B6" w:rsidRDefault="009A37B6" w:rsidP="009A37B6">
            <w:pPr>
              <w:rPr>
                <w:kern w:val="2"/>
                <w:szCs w:val="24"/>
              </w:rPr>
            </w:pPr>
            <w:r>
              <w:rPr>
                <w:kern w:val="2"/>
                <w:szCs w:val="24"/>
              </w:rPr>
              <w:t>Netaikoma</w:t>
            </w:r>
          </w:p>
          <w:p w14:paraId="06B969CC" w14:textId="77777777" w:rsidR="009A37B6" w:rsidRDefault="009A37B6" w:rsidP="009A37B6">
            <w:pPr>
              <w:rPr>
                <w:kern w:val="2"/>
                <w:szCs w:val="24"/>
              </w:rPr>
            </w:pPr>
          </w:p>
          <w:p w14:paraId="7893DB32" w14:textId="612FF5F8" w:rsidR="009A37B6" w:rsidRDefault="009A37B6" w:rsidP="009A37B6">
            <w:pPr>
              <w:rPr>
                <w:kern w:val="2"/>
                <w:szCs w:val="24"/>
              </w:rPr>
            </w:pPr>
          </w:p>
        </w:tc>
      </w:tr>
      <w:tr w:rsidR="009A37B6" w14:paraId="56777FC9" w14:textId="77777777">
        <w:trPr>
          <w:trHeight w:val="300"/>
        </w:trPr>
        <w:tc>
          <w:tcPr>
            <w:tcW w:w="2704" w:type="dxa"/>
            <w:gridSpan w:val="2"/>
          </w:tcPr>
          <w:p w14:paraId="3571279F" w14:textId="77777777" w:rsidR="009A37B6" w:rsidRDefault="009A37B6" w:rsidP="009A37B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9A37B6" w:rsidRDefault="009A37B6" w:rsidP="009A37B6">
            <w:pPr>
              <w:rPr>
                <w:kern w:val="2"/>
                <w:szCs w:val="24"/>
              </w:rPr>
            </w:pPr>
            <w:r>
              <w:rPr>
                <w:kern w:val="2"/>
                <w:szCs w:val="24"/>
              </w:rPr>
              <w:t>Netaikoma</w:t>
            </w:r>
          </w:p>
          <w:p w14:paraId="00600DC9" w14:textId="77777777" w:rsidR="009A37B6" w:rsidRDefault="009A37B6" w:rsidP="009A37B6">
            <w:pPr>
              <w:rPr>
                <w:kern w:val="2"/>
                <w:szCs w:val="24"/>
              </w:rPr>
            </w:pPr>
          </w:p>
          <w:p w14:paraId="5FBC50E0" w14:textId="67EF0855" w:rsidR="009A37B6" w:rsidRDefault="009A37B6" w:rsidP="009A37B6">
            <w:pPr>
              <w:rPr>
                <w:kern w:val="2"/>
                <w:szCs w:val="24"/>
              </w:rPr>
            </w:pPr>
          </w:p>
        </w:tc>
      </w:tr>
      <w:tr w:rsidR="009A37B6" w14:paraId="1DFF763B" w14:textId="77777777">
        <w:trPr>
          <w:trHeight w:val="300"/>
        </w:trPr>
        <w:tc>
          <w:tcPr>
            <w:tcW w:w="2704" w:type="dxa"/>
            <w:gridSpan w:val="2"/>
          </w:tcPr>
          <w:p w14:paraId="416E16C3" w14:textId="77777777" w:rsidR="009A37B6" w:rsidRDefault="009A37B6" w:rsidP="009A37B6">
            <w:pPr>
              <w:rPr>
                <w:b/>
                <w:bCs/>
                <w:kern w:val="2"/>
                <w:szCs w:val="24"/>
              </w:rPr>
            </w:pPr>
            <w:r>
              <w:rPr>
                <w:b/>
                <w:bCs/>
                <w:kern w:val="2"/>
                <w:szCs w:val="24"/>
              </w:rPr>
              <w:t>5.5. Atsiskaitymo su Tiekėju terminas ir tvarka</w:t>
            </w:r>
          </w:p>
        </w:tc>
        <w:tc>
          <w:tcPr>
            <w:tcW w:w="6831" w:type="dxa"/>
            <w:gridSpan w:val="2"/>
          </w:tcPr>
          <w:p w14:paraId="23D54955" w14:textId="77777777" w:rsidR="009A37B6" w:rsidRPr="00F7668F" w:rsidRDefault="009A37B6" w:rsidP="009A37B6">
            <w:pPr>
              <w:jc w:val="both"/>
              <w:rPr>
                <w:kern w:val="2"/>
                <w:szCs w:val="24"/>
              </w:rPr>
            </w:pPr>
            <w:r w:rsidRPr="00F7668F">
              <w:rPr>
                <w:kern w:val="2"/>
                <w:szCs w:val="24"/>
              </w:rPr>
              <w:t>5.5.1. Pirkėjas atsiskaito su Tiekėju ne vėliau kaip per 30 dienų nuo Sąskaitos gavimo dienos.</w:t>
            </w:r>
          </w:p>
          <w:p w14:paraId="486B0D7B" w14:textId="6B15B357" w:rsidR="009A37B6" w:rsidRPr="00F7668F" w:rsidRDefault="009A37B6" w:rsidP="009A37B6">
            <w:pPr>
              <w:jc w:val="both"/>
              <w:rPr>
                <w:kern w:val="2"/>
                <w:szCs w:val="24"/>
              </w:rPr>
            </w:pPr>
            <w:r w:rsidRPr="00F7668F">
              <w:rPr>
                <w:kern w:val="2"/>
                <w:szCs w:val="24"/>
              </w:rPr>
              <w:t>5.5.2. Apmokėjimo sąlygos - įvykdžius užsakymą, mokama už konkretų kiekį pagal nustatyt</w:t>
            </w:r>
            <w:r>
              <w:rPr>
                <w:kern w:val="2"/>
                <w:szCs w:val="24"/>
              </w:rPr>
              <w:t xml:space="preserve">ą </w:t>
            </w:r>
            <w:r w:rsidRPr="00F7668F">
              <w:rPr>
                <w:kern w:val="2"/>
                <w:szCs w:val="24"/>
              </w:rPr>
              <w:t>kain</w:t>
            </w:r>
            <w:r>
              <w:rPr>
                <w:kern w:val="2"/>
                <w:szCs w:val="24"/>
              </w:rPr>
              <w:t>ą</w:t>
            </w:r>
            <w:r w:rsidRPr="00F7668F">
              <w:rPr>
                <w:kern w:val="2"/>
                <w:szCs w:val="24"/>
              </w:rPr>
              <w:t>.</w:t>
            </w:r>
          </w:p>
          <w:p w14:paraId="5D1F8A09" w14:textId="4DF10C16" w:rsidR="009A37B6" w:rsidRDefault="009A37B6" w:rsidP="009A37B6">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9A37B6" w14:paraId="44D73415" w14:textId="77777777">
        <w:trPr>
          <w:trHeight w:val="300"/>
        </w:trPr>
        <w:tc>
          <w:tcPr>
            <w:tcW w:w="2704" w:type="dxa"/>
            <w:gridSpan w:val="2"/>
          </w:tcPr>
          <w:p w14:paraId="6C676BAE" w14:textId="77777777" w:rsidR="009A37B6" w:rsidRPr="00AB5059" w:rsidRDefault="009A37B6" w:rsidP="009A37B6">
            <w:pPr>
              <w:rPr>
                <w:b/>
                <w:bCs/>
                <w:kern w:val="2"/>
                <w:szCs w:val="24"/>
              </w:rPr>
            </w:pPr>
            <w:r w:rsidRPr="00AB5059">
              <w:rPr>
                <w:b/>
                <w:bCs/>
                <w:kern w:val="2"/>
                <w:szCs w:val="24"/>
              </w:rPr>
              <w:t>5.6. Avansas</w:t>
            </w:r>
          </w:p>
        </w:tc>
        <w:tc>
          <w:tcPr>
            <w:tcW w:w="6831" w:type="dxa"/>
            <w:gridSpan w:val="2"/>
          </w:tcPr>
          <w:p w14:paraId="569ADF88" w14:textId="77777777" w:rsidR="009A37B6" w:rsidRPr="00AB5059" w:rsidRDefault="009A37B6" w:rsidP="009A37B6">
            <w:pPr>
              <w:rPr>
                <w:kern w:val="2"/>
                <w:szCs w:val="24"/>
              </w:rPr>
            </w:pPr>
            <w:r w:rsidRPr="00AB5059">
              <w:rPr>
                <w:kern w:val="2"/>
                <w:szCs w:val="24"/>
              </w:rPr>
              <w:t>Netaikoma</w:t>
            </w:r>
          </w:p>
          <w:p w14:paraId="0E7E3ED9" w14:textId="77777777" w:rsidR="009A37B6" w:rsidRPr="00AB5059" w:rsidRDefault="009A37B6" w:rsidP="009A37B6">
            <w:pPr>
              <w:rPr>
                <w:kern w:val="2"/>
                <w:szCs w:val="24"/>
              </w:rPr>
            </w:pPr>
          </w:p>
          <w:p w14:paraId="1B952C75" w14:textId="6F195E17" w:rsidR="009A37B6" w:rsidRPr="00AB5059" w:rsidRDefault="009A37B6" w:rsidP="009A37B6">
            <w:pPr>
              <w:spacing w:line="259" w:lineRule="auto"/>
              <w:rPr>
                <w:color w:val="000000"/>
                <w:kern w:val="2"/>
                <w:szCs w:val="24"/>
                <w:shd w:val="clear" w:color="auto" w:fill="FFFFFF"/>
              </w:rPr>
            </w:pPr>
          </w:p>
        </w:tc>
      </w:tr>
      <w:tr w:rsidR="009A37B6" w14:paraId="390513CB" w14:textId="77777777">
        <w:trPr>
          <w:trHeight w:val="300"/>
        </w:trPr>
        <w:tc>
          <w:tcPr>
            <w:tcW w:w="2704" w:type="dxa"/>
            <w:gridSpan w:val="2"/>
          </w:tcPr>
          <w:p w14:paraId="0EF5F095" w14:textId="77777777" w:rsidR="009A37B6" w:rsidRPr="00BE7B3F" w:rsidRDefault="009A37B6" w:rsidP="009A37B6">
            <w:pPr>
              <w:rPr>
                <w:b/>
                <w:bCs/>
                <w:kern w:val="2"/>
                <w:szCs w:val="24"/>
              </w:rPr>
            </w:pPr>
            <w:r w:rsidRPr="00BE7B3F">
              <w:rPr>
                <w:b/>
                <w:bCs/>
                <w:kern w:val="2"/>
                <w:szCs w:val="24"/>
              </w:rPr>
              <w:t>5.7. Avanso užtikrinimas</w:t>
            </w:r>
          </w:p>
        </w:tc>
        <w:tc>
          <w:tcPr>
            <w:tcW w:w="6831" w:type="dxa"/>
            <w:gridSpan w:val="2"/>
          </w:tcPr>
          <w:p w14:paraId="0C1B4DA3" w14:textId="77777777" w:rsidR="009A37B6" w:rsidRPr="00BE7B3F" w:rsidRDefault="009A37B6" w:rsidP="009A37B6">
            <w:pPr>
              <w:rPr>
                <w:kern w:val="2"/>
                <w:szCs w:val="24"/>
              </w:rPr>
            </w:pPr>
            <w:r w:rsidRPr="00BE7B3F">
              <w:rPr>
                <w:kern w:val="2"/>
                <w:szCs w:val="24"/>
              </w:rPr>
              <w:t>Netaikoma</w:t>
            </w:r>
          </w:p>
          <w:p w14:paraId="0E7E20F6" w14:textId="77777777" w:rsidR="009A37B6" w:rsidRPr="00BE7B3F" w:rsidRDefault="009A37B6" w:rsidP="009A37B6">
            <w:pPr>
              <w:rPr>
                <w:kern w:val="2"/>
                <w:szCs w:val="24"/>
              </w:rPr>
            </w:pPr>
          </w:p>
          <w:p w14:paraId="5B2F19FE" w14:textId="631C10AF" w:rsidR="009A37B6" w:rsidRPr="00BE7B3F" w:rsidRDefault="009A37B6" w:rsidP="009A37B6">
            <w:pPr>
              <w:rPr>
                <w:kern w:val="2"/>
                <w:szCs w:val="24"/>
              </w:rPr>
            </w:pPr>
            <w:r w:rsidRPr="00BE7B3F">
              <w:rPr>
                <w:color w:val="000000"/>
                <w:kern w:val="2"/>
                <w:szCs w:val="24"/>
                <w:shd w:val="clear" w:color="auto" w:fill="FFFFFF"/>
              </w:rPr>
              <w:t xml:space="preserve"> </w:t>
            </w:r>
          </w:p>
        </w:tc>
      </w:tr>
      <w:tr w:rsidR="009A37B6" w14:paraId="16A66D78" w14:textId="77777777">
        <w:trPr>
          <w:trHeight w:val="300"/>
        </w:trPr>
        <w:tc>
          <w:tcPr>
            <w:tcW w:w="9535" w:type="dxa"/>
            <w:gridSpan w:val="4"/>
          </w:tcPr>
          <w:p w14:paraId="12D52984" w14:textId="77777777" w:rsidR="009A37B6" w:rsidRPr="00BE7B3F" w:rsidRDefault="009A37B6" w:rsidP="009A37B6">
            <w:pPr>
              <w:jc w:val="center"/>
              <w:rPr>
                <w:b/>
                <w:bCs/>
                <w:kern w:val="2"/>
                <w:szCs w:val="24"/>
              </w:rPr>
            </w:pPr>
            <w:r w:rsidRPr="00BE7B3F">
              <w:rPr>
                <w:b/>
                <w:bCs/>
                <w:kern w:val="2"/>
                <w:szCs w:val="24"/>
              </w:rPr>
              <w:t>6. PREKIŲ KOKYBĖ IR GARANTINIAI ĮSIPAREIGOJIMAI</w:t>
            </w:r>
          </w:p>
        </w:tc>
      </w:tr>
      <w:tr w:rsidR="009A37B6" w14:paraId="6D983174" w14:textId="77777777">
        <w:trPr>
          <w:trHeight w:val="300"/>
        </w:trPr>
        <w:tc>
          <w:tcPr>
            <w:tcW w:w="2704" w:type="dxa"/>
            <w:gridSpan w:val="2"/>
          </w:tcPr>
          <w:p w14:paraId="09C25722" w14:textId="77777777" w:rsidR="009A37B6" w:rsidRPr="00BE7B3F" w:rsidRDefault="009A37B6" w:rsidP="009A37B6">
            <w:pPr>
              <w:rPr>
                <w:b/>
                <w:bCs/>
                <w:kern w:val="2"/>
                <w:szCs w:val="24"/>
              </w:rPr>
            </w:pPr>
            <w:r w:rsidRPr="00BE7B3F">
              <w:rPr>
                <w:b/>
                <w:bCs/>
                <w:kern w:val="2"/>
                <w:szCs w:val="24"/>
              </w:rPr>
              <w:t>6.1. Garantinis terminas</w:t>
            </w:r>
          </w:p>
        </w:tc>
        <w:tc>
          <w:tcPr>
            <w:tcW w:w="6831" w:type="dxa"/>
            <w:gridSpan w:val="2"/>
          </w:tcPr>
          <w:p w14:paraId="2895304E" w14:textId="77777777" w:rsidR="008201F1" w:rsidRPr="008201F1" w:rsidRDefault="008201F1" w:rsidP="008201F1">
            <w:pPr>
              <w:jc w:val="both"/>
              <w:rPr>
                <w:kern w:val="2"/>
                <w:szCs w:val="24"/>
              </w:rPr>
            </w:pPr>
            <w:r w:rsidRPr="008201F1">
              <w:rPr>
                <w:kern w:val="2"/>
                <w:szCs w:val="24"/>
              </w:rPr>
              <w:t>Netaikoma</w:t>
            </w:r>
          </w:p>
          <w:p w14:paraId="563941A5" w14:textId="28E65D47" w:rsidR="009A37B6" w:rsidRPr="00BE7B3F" w:rsidRDefault="009A37B6" w:rsidP="00344E6B">
            <w:pPr>
              <w:jc w:val="both"/>
              <w:rPr>
                <w:kern w:val="2"/>
                <w:szCs w:val="24"/>
              </w:rPr>
            </w:pPr>
          </w:p>
        </w:tc>
      </w:tr>
      <w:tr w:rsidR="009A37B6" w14:paraId="7DD6C03C" w14:textId="77777777">
        <w:trPr>
          <w:trHeight w:val="300"/>
        </w:trPr>
        <w:tc>
          <w:tcPr>
            <w:tcW w:w="2704" w:type="dxa"/>
            <w:gridSpan w:val="2"/>
          </w:tcPr>
          <w:p w14:paraId="02AE192B" w14:textId="77777777" w:rsidR="009A37B6" w:rsidRPr="00BE7B3F" w:rsidRDefault="009A37B6" w:rsidP="009A37B6">
            <w:pPr>
              <w:rPr>
                <w:b/>
                <w:bCs/>
                <w:kern w:val="2"/>
                <w:szCs w:val="24"/>
              </w:rPr>
            </w:pPr>
            <w:r w:rsidRPr="00BE7B3F">
              <w:rPr>
                <w:b/>
                <w:bCs/>
                <w:kern w:val="2"/>
                <w:szCs w:val="24"/>
              </w:rPr>
              <w:t>6.2. Garantinė priežiūra</w:t>
            </w:r>
          </w:p>
        </w:tc>
        <w:tc>
          <w:tcPr>
            <w:tcW w:w="6831" w:type="dxa"/>
            <w:gridSpan w:val="2"/>
          </w:tcPr>
          <w:p w14:paraId="3B0EC97F" w14:textId="77777777" w:rsidR="008201F1" w:rsidRPr="008201F1" w:rsidRDefault="008201F1" w:rsidP="008201F1">
            <w:pPr>
              <w:jc w:val="both"/>
              <w:rPr>
                <w:kern w:val="2"/>
                <w:szCs w:val="24"/>
              </w:rPr>
            </w:pPr>
            <w:r w:rsidRPr="008201F1">
              <w:rPr>
                <w:kern w:val="2"/>
                <w:szCs w:val="24"/>
              </w:rPr>
              <w:t>Netaikoma</w:t>
            </w:r>
          </w:p>
          <w:p w14:paraId="7F305FC3" w14:textId="753CDD9D" w:rsidR="009A37B6" w:rsidRPr="00BE7B3F" w:rsidRDefault="009A37B6" w:rsidP="009A37B6">
            <w:pPr>
              <w:jc w:val="both"/>
              <w:rPr>
                <w:kern w:val="2"/>
                <w:szCs w:val="24"/>
              </w:rPr>
            </w:pPr>
          </w:p>
        </w:tc>
      </w:tr>
      <w:tr w:rsidR="009A37B6" w14:paraId="4EE15A55" w14:textId="77777777">
        <w:trPr>
          <w:trHeight w:val="300"/>
        </w:trPr>
        <w:tc>
          <w:tcPr>
            <w:tcW w:w="9535" w:type="dxa"/>
            <w:gridSpan w:val="4"/>
          </w:tcPr>
          <w:p w14:paraId="3299BC80" w14:textId="77777777" w:rsidR="009A37B6" w:rsidRPr="007722EC" w:rsidRDefault="009A37B6" w:rsidP="009A37B6">
            <w:pPr>
              <w:jc w:val="center"/>
              <w:rPr>
                <w:b/>
                <w:bCs/>
                <w:kern w:val="2"/>
                <w:szCs w:val="24"/>
              </w:rPr>
            </w:pPr>
            <w:r w:rsidRPr="007722EC">
              <w:rPr>
                <w:b/>
                <w:bCs/>
                <w:kern w:val="2"/>
                <w:szCs w:val="24"/>
              </w:rPr>
              <w:t>7. SUTARTIES VYKDYMUI PASITELKIAMI SUBTIEKĖJAI</w:t>
            </w:r>
          </w:p>
        </w:tc>
      </w:tr>
      <w:tr w:rsidR="009A37B6" w14:paraId="6AD8FB63" w14:textId="77777777">
        <w:trPr>
          <w:trHeight w:val="300"/>
        </w:trPr>
        <w:tc>
          <w:tcPr>
            <w:tcW w:w="2704" w:type="dxa"/>
            <w:gridSpan w:val="2"/>
          </w:tcPr>
          <w:p w14:paraId="365354EF" w14:textId="77777777" w:rsidR="009A37B6" w:rsidRDefault="009A37B6" w:rsidP="009A37B6">
            <w:pPr>
              <w:rPr>
                <w:b/>
                <w:bCs/>
                <w:kern w:val="2"/>
                <w:szCs w:val="24"/>
              </w:rPr>
            </w:pPr>
            <w:r>
              <w:rPr>
                <w:b/>
                <w:bCs/>
                <w:kern w:val="2"/>
                <w:szCs w:val="24"/>
              </w:rPr>
              <w:t>Sutarties vykdymui pasitelkiami subtiekėjai ir (ar) specialistai</w:t>
            </w:r>
          </w:p>
        </w:tc>
        <w:tc>
          <w:tcPr>
            <w:tcW w:w="6831" w:type="dxa"/>
            <w:gridSpan w:val="2"/>
          </w:tcPr>
          <w:p w14:paraId="35EE1770" w14:textId="77777777" w:rsidR="009A37B6" w:rsidRDefault="009A37B6" w:rsidP="009A37B6">
            <w:pPr>
              <w:rPr>
                <w:kern w:val="2"/>
                <w:szCs w:val="24"/>
              </w:rPr>
            </w:pPr>
            <w:r>
              <w:rPr>
                <w:kern w:val="2"/>
                <w:szCs w:val="24"/>
              </w:rPr>
              <w:t>Sutarties vykdymui subtiekėjai ir (ar) specialistai nepasitelkiami.</w:t>
            </w:r>
          </w:p>
          <w:p w14:paraId="0A05E986" w14:textId="77777777" w:rsidR="009A37B6" w:rsidRDefault="009A37B6" w:rsidP="009A37B6">
            <w:pPr>
              <w:rPr>
                <w:kern w:val="2"/>
                <w:szCs w:val="24"/>
              </w:rPr>
            </w:pPr>
          </w:p>
          <w:p w14:paraId="1FDC783F" w14:textId="77777777" w:rsidR="009A37B6" w:rsidRPr="007722EC" w:rsidRDefault="009A37B6" w:rsidP="009A37B6">
            <w:pPr>
              <w:rPr>
                <w:color w:val="0070C0"/>
                <w:kern w:val="2"/>
                <w:szCs w:val="24"/>
              </w:rPr>
            </w:pPr>
            <w:r w:rsidRPr="007722EC">
              <w:rPr>
                <w:color w:val="0070C0"/>
                <w:kern w:val="2"/>
                <w:szCs w:val="24"/>
              </w:rPr>
              <w:t>arba</w:t>
            </w:r>
          </w:p>
          <w:p w14:paraId="67FDD610" w14:textId="77777777" w:rsidR="009A37B6" w:rsidRDefault="009A37B6" w:rsidP="009A37B6">
            <w:pPr>
              <w:rPr>
                <w:kern w:val="2"/>
                <w:szCs w:val="24"/>
              </w:rPr>
            </w:pPr>
          </w:p>
          <w:p w14:paraId="100A011A" w14:textId="77777777" w:rsidR="009A37B6" w:rsidRDefault="009A37B6" w:rsidP="009A37B6">
            <w:pPr>
              <w:rPr>
                <w:b/>
                <w:bCs/>
                <w:kern w:val="2"/>
                <w:szCs w:val="24"/>
              </w:rPr>
            </w:pPr>
            <w:r>
              <w:rPr>
                <w:kern w:val="2"/>
                <w:szCs w:val="24"/>
              </w:rPr>
              <w:t>Sutarties vykdymui pasitelkiami subtiekėjai ir (ar) specialistai yra nurodyti Sutarties priede Nr</w:t>
            </w:r>
            <w:r w:rsidRPr="007722EC">
              <w:rPr>
                <w:kern w:val="2"/>
                <w:szCs w:val="24"/>
              </w:rPr>
              <w:t>. [...] „Sutarties</w:t>
            </w:r>
            <w:r>
              <w:rPr>
                <w:kern w:val="2"/>
                <w:szCs w:val="24"/>
              </w:rPr>
              <w:t xml:space="preserve"> vykdymui pasitelkiami subtiekėjai ir (ar) specialistai“</w:t>
            </w:r>
          </w:p>
        </w:tc>
      </w:tr>
      <w:tr w:rsidR="009A37B6" w14:paraId="70E51143" w14:textId="77777777">
        <w:trPr>
          <w:trHeight w:val="300"/>
        </w:trPr>
        <w:tc>
          <w:tcPr>
            <w:tcW w:w="9535" w:type="dxa"/>
            <w:gridSpan w:val="4"/>
          </w:tcPr>
          <w:p w14:paraId="213106F8" w14:textId="77777777" w:rsidR="009A37B6" w:rsidRPr="00CD68F4" w:rsidRDefault="009A37B6" w:rsidP="009A37B6">
            <w:pPr>
              <w:jc w:val="center"/>
              <w:rPr>
                <w:b/>
                <w:bCs/>
                <w:kern w:val="2"/>
                <w:szCs w:val="24"/>
              </w:rPr>
            </w:pPr>
            <w:r w:rsidRPr="00CD68F4">
              <w:rPr>
                <w:b/>
                <w:bCs/>
                <w:kern w:val="2"/>
                <w:szCs w:val="24"/>
              </w:rPr>
              <w:t>8. PRIEVOLIŲ PAGAL SUTARTĮ ĮVYKDYMO UŽTIKRINIMAS</w:t>
            </w:r>
          </w:p>
        </w:tc>
      </w:tr>
      <w:tr w:rsidR="009A37B6" w14:paraId="4FC00A5A" w14:textId="77777777">
        <w:trPr>
          <w:trHeight w:val="300"/>
        </w:trPr>
        <w:tc>
          <w:tcPr>
            <w:tcW w:w="2704" w:type="dxa"/>
            <w:gridSpan w:val="2"/>
          </w:tcPr>
          <w:p w14:paraId="1ED427E2" w14:textId="77777777" w:rsidR="009A37B6" w:rsidRPr="00CD68F4" w:rsidRDefault="009A37B6" w:rsidP="009A37B6">
            <w:pPr>
              <w:rPr>
                <w:b/>
                <w:bCs/>
                <w:kern w:val="2"/>
                <w:szCs w:val="24"/>
              </w:rPr>
            </w:pPr>
            <w:r w:rsidRPr="00CD68F4">
              <w:rPr>
                <w:b/>
                <w:bCs/>
                <w:kern w:val="2"/>
                <w:szCs w:val="24"/>
              </w:rPr>
              <w:t>8.1. Prievolių pagal Sutartį įvykdymo užtikrinimas</w:t>
            </w:r>
          </w:p>
        </w:tc>
        <w:tc>
          <w:tcPr>
            <w:tcW w:w="6831" w:type="dxa"/>
            <w:gridSpan w:val="2"/>
          </w:tcPr>
          <w:p w14:paraId="4426FBF4" w14:textId="77777777" w:rsidR="009A37B6" w:rsidRPr="00A55293" w:rsidRDefault="009A37B6" w:rsidP="009A37B6">
            <w:pPr>
              <w:rPr>
                <w:kern w:val="2"/>
                <w:szCs w:val="24"/>
              </w:rPr>
            </w:pPr>
            <w:r w:rsidRPr="00A55293">
              <w:rPr>
                <w:kern w:val="2"/>
                <w:szCs w:val="24"/>
              </w:rPr>
              <w:t xml:space="preserve">Prievolių pagal Sutartį įvykdymas užtikrinamas: </w:t>
            </w:r>
          </w:p>
          <w:p w14:paraId="3DDC83FB" w14:textId="1A17DE55" w:rsidR="009A37B6" w:rsidRPr="00CD68F4" w:rsidRDefault="00DA46A2" w:rsidP="009A37B6">
            <w:pPr>
              <w:rPr>
                <w:kern w:val="2"/>
                <w:szCs w:val="24"/>
              </w:rPr>
            </w:pPr>
            <w:r w:rsidRPr="00DA46A2">
              <w:rPr>
                <w:kern w:val="2"/>
                <w:szCs w:val="24"/>
              </w:rPr>
              <w:t>Netesybomis (delspinigiais, bauda);</w:t>
            </w:r>
          </w:p>
        </w:tc>
      </w:tr>
      <w:tr w:rsidR="009A37B6" w14:paraId="440514AB" w14:textId="77777777">
        <w:trPr>
          <w:trHeight w:val="300"/>
        </w:trPr>
        <w:tc>
          <w:tcPr>
            <w:tcW w:w="2704" w:type="dxa"/>
            <w:gridSpan w:val="2"/>
          </w:tcPr>
          <w:p w14:paraId="1559F431" w14:textId="77777777" w:rsidR="009A37B6" w:rsidRDefault="009A37B6" w:rsidP="009A37B6">
            <w:pPr>
              <w:rPr>
                <w:b/>
                <w:bCs/>
                <w:kern w:val="2"/>
                <w:szCs w:val="24"/>
              </w:rPr>
            </w:pPr>
            <w:r>
              <w:rPr>
                <w:b/>
                <w:bCs/>
                <w:kern w:val="2"/>
                <w:szCs w:val="24"/>
              </w:rPr>
              <w:t xml:space="preserve">8.2. Sutarties įvykdymo užtikrinimo pateikimas </w:t>
            </w:r>
          </w:p>
        </w:tc>
        <w:tc>
          <w:tcPr>
            <w:tcW w:w="6831" w:type="dxa"/>
            <w:gridSpan w:val="2"/>
          </w:tcPr>
          <w:p w14:paraId="0E86B5D1" w14:textId="77777777" w:rsidR="00DA46A2" w:rsidRPr="00DA46A2" w:rsidRDefault="00DA46A2" w:rsidP="00DA46A2">
            <w:pPr>
              <w:jc w:val="both"/>
              <w:rPr>
                <w:color w:val="000000"/>
                <w:kern w:val="2"/>
                <w:szCs w:val="24"/>
                <w:shd w:val="clear" w:color="auto" w:fill="FFFFFF"/>
              </w:rPr>
            </w:pPr>
            <w:r w:rsidRPr="00DA46A2">
              <w:rPr>
                <w:color w:val="000000"/>
                <w:kern w:val="2"/>
                <w:szCs w:val="24"/>
                <w:shd w:val="clear" w:color="auto" w:fill="FFFFFF"/>
              </w:rPr>
              <w:t>Netaikoma</w:t>
            </w:r>
          </w:p>
          <w:p w14:paraId="031E7F44" w14:textId="30C4F20D" w:rsidR="009A37B6" w:rsidRDefault="009A37B6" w:rsidP="009A37B6">
            <w:pPr>
              <w:jc w:val="both"/>
              <w:rPr>
                <w:kern w:val="2"/>
                <w:szCs w:val="24"/>
              </w:rPr>
            </w:pPr>
          </w:p>
        </w:tc>
      </w:tr>
      <w:tr w:rsidR="009A37B6" w14:paraId="3EE8B150" w14:textId="77777777">
        <w:trPr>
          <w:trHeight w:val="300"/>
        </w:trPr>
        <w:tc>
          <w:tcPr>
            <w:tcW w:w="9535" w:type="dxa"/>
            <w:gridSpan w:val="4"/>
          </w:tcPr>
          <w:p w14:paraId="11F6AA1C" w14:textId="77777777" w:rsidR="009A37B6" w:rsidRDefault="009A37B6" w:rsidP="009A37B6">
            <w:pPr>
              <w:ind w:firstLine="720"/>
              <w:jc w:val="center"/>
              <w:rPr>
                <w:b/>
                <w:bCs/>
                <w:kern w:val="2"/>
                <w:szCs w:val="24"/>
              </w:rPr>
            </w:pPr>
            <w:r>
              <w:rPr>
                <w:b/>
                <w:bCs/>
                <w:kern w:val="2"/>
                <w:szCs w:val="24"/>
              </w:rPr>
              <w:t>9. ŠALIŲ ATSAKOMYBĖ</w:t>
            </w:r>
            <w:r>
              <w:rPr>
                <w:b/>
                <w:bCs/>
                <w:kern w:val="2"/>
                <w:szCs w:val="24"/>
              </w:rPr>
              <w:tab/>
            </w:r>
          </w:p>
        </w:tc>
      </w:tr>
      <w:tr w:rsidR="009A37B6" w14:paraId="7476CD9F" w14:textId="77777777">
        <w:trPr>
          <w:trHeight w:val="300"/>
        </w:trPr>
        <w:tc>
          <w:tcPr>
            <w:tcW w:w="2704" w:type="dxa"/>
            <w:gridSpan w:val="2"/>
          </w:tcPr>
          <w:p w14:paraId="7FE72C4A" w14:textId="77777777" w:rsidR="009A37B6" w:rsidRDefault="009A37B6" w:rsidP="009A37B6">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9A37B6" w:rsidRDefault="009A37B6" w:rsidP="009A37B6">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9A37B6" w14:paraId="30B33F12" w14:textId="77777777">
        <w:trPr>
          <w:trHeight w:val="300"/>
        </w:trPr>
        <w:tc>
          <w:tcPr>
            <w:tcW w:w="2704" w:type="dxa"/>
            <w:gridSpan w:val="2"/>
          </w:tcPr>
          <w:p w14:paraId="0CBB35F7" w14:textId="77777777" w:rsidR="009A37B6" w:rsidRDefault="009A37B6" w:rsidP="009A37B6">
            <w:pPr>
              <w:rPr>
                <w:b/>
                <w:bCs/>
                <w:kern w:val="2"/>
                <w:szCs w:val="24"/>
              </w:rPr>
            </w:pPr>
            <w:r>
              <w:rPr>
                <w:b/>
                <w:bCs/>
                <w:kern w:val="2"/>
                <w:szCs w:val="24"/>
              </w:rPr>
              <w:t>9.2. Tiekėjui taikomos netesybos</w:t>
            </w:r>
          </w:p>
        </w:tc>
        <w:tc>
          <w:tcPr>
            <w:tcW w:w="6831" w:type="dxa"/>
            <w:gridSpan w:val="2"/>
          </w:tcPr>
          <w:p w14:paraId="1D8E5960" w14:textId="5481E060" w:rsidR="009A37B6" w:rsidRDefault="009A37B6" w:rsidP="009A37B6">
            <w:pPr>
              <w:jc w:val="both"/>
              <w:rPr>
                <w:color w:val="000000"/>
                <w:kern w:val="2"/>
                <w:szCs w:val="24"/>
              </w:rPr>
            </w:pPr>
            <w:r>
              <w:rPr>
                <w:color w:val="000000"/>
                <w:kern w:val="2"/>
                <w:szCs w:val="24"/>
              </w:rPr>
              <w:t>9</w:t>
            </w:r>
            <w:r w:rsidRPr="00C14149">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50,00 (penkiasdešimties) Eur dydžio baudą už kiekvieną uždelstą dieną.</w:t>
            </w:r>
          </w:p>
          <w:p w14:paraId="7907862C" w14:textId="733485FC" w:rsidR="009A37B6" w:rsidRDefault="009A37B6" w:rsidP="009A37B6">
            <w:pPr>
              <w:jc w:val="both"/>
              <w:rPr>
                <w:b/>
                <w:bCs/>
                <w:kern w:val="2"/>
                <w:szCs w:val="24"/>
              </w:rPr>
            </w:pPr>
            <w:r>
              <w:rPr>
                <w:color w:val="000000"/>
                <w:kern w:val="2"/>
                <w:szCs w:val="24"/>
              </w:rPr>
              <w:t>9.2.2.</w:t>
            </w:r>
            <w:r w:rsidRPr="00C14149">
              <w:rPr>
                <w:color w:val="000000"/>
                <w:kern w:val="2"/>
                <w:szCs w:val="24"/>
              </w:rPr>
              <w:t xml:space="preserve"> </w:t>
            </w:r>
            <w:r w:rsidRPr="00E813E2">
              <w:rPr>
                <w:color w:val="000000"/>
                <w:kern w:val="2"/>
                <w:szCs w:val="24"/>
              </w:rPr>
              <w:t>Tiekėjas privalo sumokėti Pirkėjui netesybas per 30 (trisdešimt) dienų nuo Pirkėjo pareikalavimo.</w:t>
            </w:r>
          </w:p>
        </w:tc>
      </w:tr>
      <w:tr w:rsidR="009A37B6" w14:paraId="6C7F8BB5" w14:textId="77777777">
        <w:trPr>
          <w:trHeight w:val="300"/>
        </w:trPr>
        <w:tc>
          <w:tcPr>
            <w:tcW w:w="2704" w:type="dxa"/>
            <w:gridSpan w:val="2"/>
          </w:tcPr>
          <w:p w14:paraId="67875D65" w14:textId="77777777" w:rsidR="009A37B6" w:rsidRDefault="009A37B6" w:rsidP="009A37B6">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9A37B6" w:rsidRPr="00E813E2" w:rsidRDefault="009A37B6" w:rsidP="009A37B6">
            <w:pPr>
              <w:jc w:val="both"/>
              <w:rPr>
                <w:kern w:val="2"/>
                <w:szCs w:val="24"/>
              </w:rPr>
            </w:pPr>
            <w:r w:rsidRPr="00E813E2">
              <w:rPr>
                <w:kern w:val="2"/>
                <w:szCs w:val="24"/>
              </w:rPr>
              <w:t>Nutraukus Sutartį dėl esminio Sutarties pažeidimo, mokama 1 500,00 (vieno tūkstančio penkių šimtų) Eur dydžio bauda.</w:t>
            </w:r>
          </w:p>
          <w:p w14:paraId="187F7386" w14:textId="65B6B940" w:rsidR="009A37B6" w:rsidRDefault="009A37B6" w:rsidP="009A37B6">
            <w:pPr>
              <w:jc w:val="both"/>
              <w:rPr>
                <w:kern w:val="2"/>
                <w:szCs w:val="24"/>
              </w:rPr>
            </w:pPr>
          </w:p>
        </w:tc>
      </w:tr>
      <w:tr w:rsidR="009A37B6" w14:paraId="564B5C28" w14:textId="77777777">
        <w:trPr>
          <w:trHeight w:val="300"/>
        </w:trPr>
        <w:tc>
          <w:tcPr>
            <w:tcW w:w="2704" w:type="dxa"/>
            <w:gridSpan w:val="2"/>
          </w:tcPr>
          <w:p w14:paraId="741F8926" w14:textId="77777777" w:rsidR="009A37B6" w:rsidRDefault="009A37B6" w:rsidP="009A37B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9A37B6" w:rsidRDefault="009A37B6" w:rsidP="009A37B6">
            <w:pPr>
              <w:rPr>
                <w:color w:val="000000"/>
                <w:kern w:val="2"/>
                <w:szCs w:val="24"/>
              </w:rPr>
            </w:pPr>
            <w:r>
              <w:rPr>
                <w:color w:val="000000"/>
                <w:kern w:val="2"/>
                <w:szCs w:val="24"/>
              </w:rPr>
              <w:t>Netaikoma</w:t>
            </w:r>
          </w:p>
          <w:p w14:paraId="62C3DE21" w14:textId="77777777" w:rsidR="009A37B6" w:rsidRDefault="009A37B6" w:rsidP="009A37B6">
            <w:pPr>
              <w:rPr>
                <w:kern w:val="2"/>
                <w:szCs w:val="24"/>
              </w:rPr>
            </w:pPr>
          </w:p>
          <w:p w14:paraId="26B058CC" w14:textId="77777777" w:rsidR="009A37B6" w:rsidRDefault="009A37B6" w:rsidP="009A37B6">
            <w:pPr>
              <w:rPr>
                <w:kern w:val="2"/>
                <w:szCs w:val="24"/>
              </w:rPr>
            </w:pPr>
          </w:p>
        </w:tc>
      </w:tr>
      <w:tr w:rsidR="009A37B6" w14:paraId="135FBF19" w14:textId="77777777">
        <w:trPr>
          <w:trHeight w:val="300"/>
        </w:trPr>
        <w:tc>
          <w:tcPr>
            <w:tcW w:w="2704" w:type="dxa"/>
            <w:gridSpan w:val="2"/>
          </w:tcPr>
          <w:p w14:paraId="241B4067" w14:textId="77777777" w:rsidR="009A37B6" w:rsidRDefault="009A37B6" w:rsidP="009A37B6">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9A37B6" w:rsidRPr="00645291" w:rsidRDefault="009A37B6" w:rsidP="009A37B6">
            <w:pPr>
              <w:rPr>
                <w:kern w:val="2"/>
                <w:szCs w:val="24"/>
              </w:rPr>
            </w:pPr>
            <w:r w:rsidRPr="00645291">
              <w:rPr>
                <w:kern w:val="2"/>
                <w:szCs w:val="24"/>
              </w:rPr>
              <w:t xml:space="preserve">50,00 (penkiasdešimties) Eur bauda </w:t>
            </w:r>
          </w:p>
          <w:p w14:paraId="08E9FB70" w14:textId="2EC6A96B" w:rsidR="009A37B6" w:rsidRDefault="009A37B6" w:rsidP="009A37B6">
            <w:pPr>
              <w:rPr>
                <w:color w:val="4472C4"/>
                <w:kern w:val="2"/>
                <w:szCs w:val="24"/>
              </w:rPr>
            </w:pPr>
          </w:p>
        </w:tc>
      </w:tr>
      <w:tr w:rsidR="009A37B6" w14:paraId="410DF044" w14:textId="77777777">
        <w:trPr>
          <w:trHeight w:val="300"/>
        </w:trPr>
        <w:tc>
          <w:tcPr>
            <w:tcW w:w="2704" w:type="dxa"/>
            <w:gridSpan w:val="2"/>
          </w:tcPr>
          <w:p w14:paraId="5B32D987" w14:textId="77777777" w:rsidR="009A37B6" w:rsidRDefault="009A37B6" w:rsidP="009A37B6">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9A37B6" w:rsidRDefault="009A37B6" w:rsidP="009A37B6">
            <w:pPr>
              <w:rPr>
                <w:kern w:val="2"/>
                <w:szCs w:val="24"/>
              </w:rPr>
            </w:pPr>
            <w:r>
              <w:rPr>
                <w:kern w:val="2"/>
                <w:szCs w:val="24"/>
              </w:rPr>
              <w:t>Netaikoma</w:t>
            </w:r>
          </w:p>
          <w:p w14:paraId="6DADB95B" w14:textId="77777777" w:rsidR="009A37B6" w:rsidRDefault="009A37B6" w:rsidP="009A37B6">
            <w:pPr>
              <w:rPr>
                <w:color w:val="4472C4"/>
                <w:kern w:val="2"/>
                <w:szCs w:val="24"/>
              </w:rPr>
            </w:pPr>
          </w:p>
          <w:p w14:paraId="322B454A" w14:textId="0BDE9B37" w:rsidR="009A37B6" w:rsidRDefault="009A37B6" w:rsidP="009A37B6">
            <w:pPr>
              <w:rPr>
                <w:color w:val="4472C4"/>
                <w:kern w:val="2"/>
                <w:szCs w:val="24"/>
              </w:rPr>
            </w:pPr>
          </w:p>
        </w:tc>
      </w:tr>
      <w:tr w:rsidR="009A37B6" w14:paraId="2EDA0580" w14:textId="77777777">
        <w:trPr>
          <w:trHeight w:val="300"/>
        </w:trPr>
        <w:tc>
          <w:tcPr>
            <w:tcW w:w="2704" w:type="dxa"/>
            <w:gridSpan w:val="2"/>
          </w:tcPr>
          <w:p w14:paraId="4EC72603" w14:textId="77777777" w:rsidR="009A37B6" w:rsidRDefault="009A37B6" w:rsidP="009A37B6">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3C67494D" w:rsidR="009A37B6" w:rsidRDefault="009A37B6" w:rsidP="009A37B6">
            <w:pPr>
              <w:rPr>
                <w:color w:val="4472C4"/>
                <w:kern w:val="2"/>
                <w:szCs w:val="24"/>
              </w:rPr>
            </w:pPr>
            <w:r>
              <w:rPr>
                <w:kern w:val="2"/>
                <w:szCs w:val="24"/>
              </w:rPr>
              <w:t xml:space="preserve">Netaikoma </w:t>
            </w:r>
          </w:p>
          <w:p w14:paraId="32D19F53" w14:textId="42CC8CDE" w:rsidR="009A37B6" w:rsidRDefault="009A37B6" w:rsidP="009A37B6">
            <w:pPr>
              <w:rPr>
                <w:color w:val="4472C4"/>
                <w:kern w:val="2"/>
                <w:szCs w:val="24"/>
              </w:rPr>
            </w:pPr>
          </w:p>
        </w:tc>
      </w:tr>
      <w:tr w:rsidR="009A37B6" w14:paraId="5D59CB2B" w14:textId="77777777">
        <w:trPr>
          <w:trHeight w:val="300"/>
        </w:trPr>
        <w:tc>
          <w:tcPr>
            <w:tcW w:w="2704" w:type="dxa"/>
            <w:gridSpan w:val="2"/>
          </w:tcPr>
          <w:p w14:paraId="7D11CAE0" w14:textId="77777777" w:rsidR="009A37B6" w:rsidRPr="00C14149" w:rsidRDefault="009A37B6" w:rsidP="009A37B6">
            <w:pPr>
              <w:rPr>
                <w:b/>
                <w:bCs/>
                <w:kern w:val="2"/>
                <w:szCs w:val="24"/>
              </w:rPr>
            </w:pPr>
            <w:r w:rsidRPr="00C14149">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9A37B6" w:rsidRDefault="009A37B6" w:rsidP="009A37B6">
            <w:pPr>
              <w:rPr>
                <w:kern w:val="2"/>
                <w:szCs w:val="24"/>
              </w:rPr>
            </w:pPr>
            <w:r>
              <w:rPr>
                <w:kern w:val="2"/>
                <w:szCs w:val="24"/>
              </w:rPr>
              <w:t>Netaikoma</w:t>
            </w:r>
          </w:p>
          <w:p w14:paraId="6E20985B" w14:textId="77777777" w:rsidR="009A37B6" w:rsidRDefault="009A37B6" w:rsidP="009A37B6">
            <w:pPr>
              <w:rPr>
                <w:color w:val="4472C4"/>
                <w:kern w:val="2"/>
                <w:szCs w:val="24"/>
              </w:rPr>
            </w:pPr>
          </w:p>
          <w:p w14:paraId="00D3EDE3" w14:textId="5E0C816D" w:rsidR="009A37B6" w:rsidRDefault="009A37B6" w:rsidP="009A37B6">
            <w:pPr>
              <w:rPr>
                <w:color w:val="4472C4"/>
                <w:kern w:val="2"/>
                <w:szCs w:val="24"/>
              </w:rPr>
            </w:pPr>
          </w:p>
        </w:tc>
      </w:tr>
      <w:tr w:rsidR="009A37B6" w14:paraId="5A9144E8" w14:textId="77777777">
        <w:trPr>
          <w:trHeight w:val="300"/>
        </w:trPr>
        <w:tc>
          <w:tcPr>
            <w:tcW w:w="2704" w:type="dxa"/>
            <w:gridSpan w:val="2"/>
          </w:tcPr>
          <w:p w14:paraId="58D4292E" w14:textId="77777777" w:rsidR="009A37B6" w:rsidRPr="00645291" w:rsidRDefault="009A37B6" w:rsidP="009A37B6">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9A37B6" w:rsidRPr="00645291" w:rsidRDefault="009A37B6" w:rsidP="009A37B6">
            <w:pPr>
              <w:rPr>
                <w:kern w:val="2"/>
                <w:szCs w:val="24"/>
              </w:rPr>
            </w:pPr>
            <w:r w:rsidRPr="00645291">
              <w:rPr>
                <w:kern w:val="2"/>
                <w:szCs w:val="24"/>
              </w:rPr>
              <w:t>Netaikoma</w:t>
            </w:r>
          </w:p>
        </w:tc>
      </w:tr>
      <w:tr w:rsidR="009A37B6" w14:paraId="259B2F59" w14:textId="77777777">
        <w:trPr>
          <w:trHeight w:val="300"/>
        </w:trPr>
        <w:tc>
          <w:tcPr>
            <w:tcW w:w="9535" w:type="dxa"/>
            <w:gridSpan w:val="4"/>
          </w:tcPr>
          <w:p w14:paraId="120D5C50" w14:textId="77777777" w:rsidR="009A37B6" w:rsidRDefault="009A37B6" w:rsidP="009A37B6">
            <w:pPr>
              <w:jc w:val="center"/>
              <w:rPr>
                <w:b/>
                <w:bCs/>
                <w:kern w:val="2"/>
                <w:szCs w:val="24"/>
              </w:rPr>
            </w:pPr>
            <w:r>
              <w:rPr>
                <w:b/>
                <w:bCs/>
                <w:kern w:val="2"/>
                <w:szCs w:val="24"/>
              </w:rPr>
              <w:t>10. SUTARTIES GALIOJIMAS IR KEITIMAS</w:t>
            </w:r>
          </w:p>
        </w:tc>
      </w:tr>
      <w:tr w:rsidR="009A37B6" w14:paraId="4F6C640F" w14:textId="77777777">
        <w:trPr>
          <w:trHeight w:val="300"/>
        </w:trPr>
        <w:tc>
          <w:tcPr>
            <w:tcW w:w="2704" w:type="dxa"/>
            <w:gridSpan w:val="2"/>
          </w:tcPr>
          <w:p w14:paraId="4D742B58" w14:textId="77777777" w:rsidR="009A37B6" w:rsidRDefault="009A37B6" w:rsidP="009A37B6">
            <w:pPr>
              <w:rPr>
                <w:b/>
                <w:bCs/>
                <w:kern w:val="2"/>
                <w:szCs w:val="24"/>
              </w:rPr>
            </w:pPr>
            <w:r>
              <w:rPr>
                <w:b/>
                <w:bCs/>
                <w:kern w:val="2"/>
                <w:szCs w:val="24"/>
              </w:rPr>
              <w:t>10.1. Sutarties sudarymas ir įsigaliojimas</w:t>
            </w:r>
          </w:p>
        </w:tc>
        <w:tc>
          <w:tcPr>
            <w:tcW w:w="6831" w:type="dxa"/>
            <w:gridSpan w:val="2"/>
          </w:tcPr>
          <w:p w14:paraId="792D06D7" w14:textId="3502B424" w:rsidR="009A37B6" w:rsidRPr="00645291" w:rsidRDefault="009A37B6" w:rsidP="00DA46A2">
            <w:pPr>
              <w:jc w:val="both"/>
              <w:rPr>
                <w:kern w:val="2"/>
                <w:szCs w:val="24"/>
              </w:rPr>
            </w:pPr>
            <w:r w:rsidRPr="00902612">
              <w:rPr>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DA46A2" w:rsidRPr="00DA46A2">
              <w:rPr>
                <w:b/>
                <w:kern w:val="2"/>
                <w:szCs w:val="24"/>
              </w:rPr>
              <w:t>1</w:t>
            </w:r>
            <w:r w:rsidRPr="00DA46A2">
              <w:rPr>
                <w:b/>
                <w:kern w:val="2"/>
                <w:szCs w:val="24"/>
              </w:rPr>
              <w:t xml:space="preserve">2 </w:t>
            </w:r>
            <w:r>
              <w:rPr>
                <w:b/>
                <w:kern w:val="2"/>
                <w:szCs w:val="24"/>
              </w:rPr>
              <w:t>(d</w:t>
            </w:r>
            <w:r w:rsidR="00DA46A2">
              <w:rPr>
                <w:b/>
                <w:kern w:val="2"/>
                <w:szCs w:val="24"/>
              </w:rPr>
              <w:t>vylika</w:t>
            </w:r>
            <w:r w:rsidRPr="00645291">
              <w:rPr>
                <w:b/>
                <w:kern w:val="2"/>
                <w:szCs w:val="24"/>
              </w:rPr>
              <w:t>) mėnesi</w:t>
            </w:r>
            <w:r w:rsidR="00DA46A2">
              <w:rPr>
                <w:b/>
                <w:kern w:val="2"/>
                <w:szCs w:val="24"/>
              </w:rPr>
              <w:t>ų</w:t>
            </w:r>
          </w:p>
        </w:tc>
      </w:tr>
      <w:tr w:rsidR="009A37B6" w14:paraId="3AC5F97E" w14:textId="77777777">
        <w:trPr>
          <w:trHeight w:val="300"/>
        </w:trPr>
        <w:tc>
          <w:tcPr>
            <w:tcW w:w="2704" w:type="dxa"/>
            <w:gridSpan w:val="2"/>
          </w:tcPr>
          <w:p w14:paraId="0C477A54" w14:textId="77777777" w:rsidR="009A37B6" w:rsidRDefault="009A37B6" w:rsidP="009A37B6">
            <w:pPr>
              <w:rPr>
                <w:b/>
                <w:bCs/>
                <w:kern w:val="2"/>
                <w:szCs w:val="24"/>
              </w:rPr>
            </w:pPr>
            <w:r>
              <w:rPr>
                <w:b/>
                <w:bCs/>
                <w:kern w:val="2"/>
                <w:szCs w:val="24"/>
              </w:rPr>
              <w:t>10.2. Sutarties galiojimo termino pratęsimas</w:t>
            </w:r>
          </w:p>
        </w:tc>
        <w:tc>
          <w:tcPr>
            <w:tcW w:w="6831" w:type="dxa"/>
            <w:gridSpan w:val="2"/>
          </w:tcPr>
          <w:p w14:paraId="2D2CAB0E" w14:textId="77777777" w:rsidR="009A37B6" w:rsidRDefault="009A37B6" w:rsidP="009A37B6">
            <w:pPr>
              <w:rPr>
                <w:kern w:val="2"/>
                <w:szCs w:val="24"/>
              </w:rPr>
            </w:pPr>
            <w:r>
              <w:rPr>
                <w:kern w:val="2"/>
                <w:szCs w:val="24"/>
              </w:rPr>
              <w:t>Netaikoma</w:t>
            </w:r>
          </w:p>
          <w:p w14:paraId="25AAF6F4" w14:textId="77777777" w:rsidR="009A37B6" w:rsidRDefault="009A37B6" w:rsidP="009A37B6">
            <w:pPr>
              <w:rPr>
                <w:kern w:val="2"/>
                <w:szCs w:val="24"/>
              </w:rPr>
            </w:pPr>
          </w:p>
          <w:p w14:paraId="24CF2B89" w14:textId="7680867C" w:rsidR="009A37B6" w:rsidRDefault="009A37B6" w:rsidP="009A37B6">
            <w:pPr>
              <w:rPr>
                <w:kern w:val="2"/>
                <w:szCs w:val="24"/>
              </w:rPr>
            </w:pPr>
          </w:p>
        </w:tc>
      </w:tr>
      <w:tr w:rsidR="009A37B6" w14:paraId="3E00E7BF" w14:textId="77777777">
        <w:trPr>
          <w:trHeight w:val="300"/>
        </w:trPr>
        <w:tc>
          <w:tcPr>
            <w:tcW w:w="9535" w:type="dxa"/>
            <w:gridSpan w:val="4"/>
          </w:tcPr>
          <w:p w14:paraId="58011EA1" w14:textId="77777777" w:rsidR="009A37B6" w:rsidRDefault="009A37B6" w:rsidP="009A37B6">
            <w:pPr>
              <w:jc w:val="center"/>
              <w:rPr>
                <w:b/>
                <w:bCs/>
                <w:kern w:val="2"/>
                <w:szCs w:val="24"/>
              </w:rPr>
            </w:pPr>
            <w:r>
              <w:rPr>
                <w:b/>
                <w:bCs/>
                <w:kern w:val="2"/>
                <w:szCs w:val="24"/>
              </w:rPr>
              <w:t>11. SUTARTIES NUTRAUKIMAS</w:t>
            </w:r>
          </w:p>
        </w:tc>
      </w:tr>
      <w:tr w:rsidR="009A37B6" w14:paraId="6E59D0C1" w14:textId="77777777">
        <w:trPr>
          <w:trHeight w:val="300"/>
        </w:trPr>
        <w:tc>
          <w:tcPr>
            <w:tcW w:w="2532" w:type="dxa"/>
          </w:tcPr>
          <w:p w14:paraId="43C75B62" w14:textId="77777777" w:rsidR="009A37B6" w:rsidRDefault="009A37B6" w:rsidP="009A37B6">
            <w:pPr>
              <w:rPr>
                <w:b/>
                <w:bCs/>
                <w:kern w:val="2"/>
                <w:szCs w:val="24"/>
              </w:rPr>
            </w:pPr>
            <w:r>
              <w:rPr>
                <w:b/>
                <w:bCs/>
                <w:kern w:val="2"/>
                <w:szCs w:val="24"/>
              </w:rPr>
              <w:t>11.1. Sutarties nutraukimo pagrindai</w:t>
            </w:r>
          </w:p>
        </w:tc>
        <w:tc>
          <w:tcPr>
            <w:tcW w:w="7003" w:type="dxa"/>
            <w:gridSpan w:val="3"/>
          </w:tcPr>
          <w:p w14:paraId="5209A600" w14:textId="77777777" w:rsidR="009A37B6" w:rsidRDefault="009A37B6" w:rsidP="009A37B6">
            <w:pPr>
              <w:rPr>
                <w:kern w:val="2"/>
                <w:szCs w:val="24"/>
              </w:rPr>
            </w:pPr>
            <w:r>
              <w:rPr>
                <w:kern w:val="2"/>
                <w:szCs w:val="24"/>
              </w:rPr>
              <w:t>Sutartis gali būti nutraukiama rašytiniu Šalių susitarimu arba vienašališkai, Bendrosiose sąlygose nustatyta tvarka.</w:t>
            </w:r>
          </w:p>
          <w:p w14:paraId="3EFF973D" w14:textId="027F5EE2" w:rsidR="009A37B6" w:rsidRDefault="009A37B6" w:rsidP="009A37B6">
            <w:pPr>
              <w:rPr>
                <w:color w:val="4472C4"/>
                <w:kern w:val="2"/>
                <w:szCs w:val="24"/>
              </w:rPr>
            </w:pPr>
          </w:p>
        </w:tc>
      </w:tr>
      <w:tr w:rsidR="009A37B6" w14:paraId="0767D708" w14:textId="77777777">
        <w:trPr>
          <w:trHeight w:val="300"/>
        </w:trPr>
        <w:tc>
          <w:tcPr>
            <w:tcW w:w="2532" w:type="dxa"/>
          </w:tcPr>
          <w:p w14:paraId="06AA74E7" w14:textId="77777777" w:rsidR="009A37B6" w:rsidRPr="00663205" w:rsidRDefault="009A37B6" w:rsidP="009A37B6">
            <w:pPr>
              <w:rPr>
                <w:b/>
                <w:bCs/>
                <w:kern w:val="2"/>
                <w:szCs w:val="24"/>
              </w:rPr>
            </w:pPr>
            <w:r w:rsidRPr="00663205">
              <w:rPr>
                <w:b/>
                <w:bCs/>
                <w:kern w:val="2"/>
                <w:szCs w:val="24"/>
              </w:rPr>
              <w:t>11.2. Esminiai Sutarties pažeidimai</w:t>
            </w:r>
          </w:p>
          <w:p w14:paraId="54536DE6" w14:textId="77777777" w:rsidR="009A37B6" w:rsidRPr="00663205" w:rsidRDefault="009A37B6" w:rsidP="009A37B6">
            <w:pPr>
              <w:rPr>
                <w:b/>
                <w:bCs/>
                <w:kern w:val="2"/>
                <w:szCs w:val="24"/>
              </w:rPr>
            </w:pPr>
          </w:p>
        </w:tc>
        <w:tc>
          <w:tcPr>
            <w:tcW w:w="7003" w:type="dxa"/>
            <w:gridSpan w:val="3"/>
          </w:tcPr>
          <w:p w14:paraId="6089ACDD" w14:textId="2E4ADA9C" w:rsidR="009A37B6" w:rsidRPr="00663205" w:rsidRDefault="009A37B6" w:rsidP="009A37B6">
            <w:pPr>
              <w:spacing w:line="257" w:lineRule="auto"/>
              <w:jc w:val="both"/>
              <w:rPr>
                <w:rFonts w:eastAsia="Arial"/>
                <w:kern w:val="2"/>
                <w:szCs w:val="24"/>
                <w:lang w:val="lt"/>
              </w:rPr>
            </w:pPr>
            <w:r w:rsidRPr="00663205">
              <w:rPr>
                <w:rFonts w:eastAsia="Arial"/>
                <w:kern w:val="2"/>
                <w:szCs w:val="24"/>
                <w:lang w:val="lt"/>
              </w:rPr>
              <w:t>11.2.1. jeigu Tiekėjas nesilaiko Sutartyje nustatytų Prekių tiekimo terminų 2 (du) kartus iš eilės arba vėluoja pristatyti Prekes daugiau nei (</w:t>
            </w:r>
            <w:r w:rsidRPr="00663205">
              <w:rPr>
                <w:rFonts w:eastAsia="Arial"/>
                <w:kern w:val="2"/>
                <w:szCs w:val="24"/>
              </w:rPr>
              <w:t xml:space="preserve">3 mėnesių) </w:t>
            </w:r>
            <w:r w:rsidRPr="00663205">
              <w:rPr>
                <w:rFonts w:eastAsia="Arial"/>
                <w:kern w:val="2"/>
                <w:szCs w:val="24"/>
                <w:lang w:val="lt"/>
              </w:rPr>
              <w:t>Sutartyje nustatytas Prekių pristatymo terminas;</w:t>
            </w:r>
          </w:p>
          <w:p w14:paraId="13636D62" w14:textId="5F8AF890" w:rsidR="009A37B6" w:rsidRPr="00663205" w:rsidRDefault="009A37B6" w:rsidP="009A37B6">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4198364C" w14:textId="08995BDE" w:rsidR="009A37B6" w:rsidRPr="00D9602B" w:rsidRDefault="009A37B6" w:rsidP="009A37B6">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tc>
      </w:tr>
      <w:tr w:rsidR="001D3540" w14:paraId="4D60AD63" w14:textId="77777777" w:rsidTr="00E31341">
        <w:trPr>
          <w:trHeight w:val="300"/>
        </w:trPr>
        <w:tc>
          <w:tcPr>
            <w:tcW w:w="9535" w:type="dxa"/>
            <w:gridSpan w:val="4"/>
          </w:tcPr>
          <w:p w14:paraId="5DC799B5" w14:textId="5A08EAEC" w:rsidR="001D3540" w:rsidRPr="00663205" w:rsidRDefault="001D3540" w:rsidP="001D3540">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1D3540" w14:paraId="25B5A00E" w14:textId="77777777">
        <w:trPr>
          <w:trHeight w:val="300"/>
        </w:trPr>
        <w:tc>
          <w:tcPr>
            <w:tcW w:w="2532" w:type="dxa"/>
          </w:tcPr>
          <w:p w14:paraId="73BEF95F" w14:textId="7C32EE96" w:rsidR="001D3540" w:rsidRPr="00663205" w:rsidRDefault="001D3540" w:rsidP="009A37B6">
            <w:pPr>
              <w:rPr>
                <w:b/>
                <w:bCs/>
                <w:kern w:val="2"/>
                <w:szCs w:val="24"/>
              </w:rPr>
            </w:pPr>
            <w:r>
              <w:rPr>
                <w:b/>
                <w:bCs/>
                <w:kern w:val="2"/>
                <w:szCs w:val="24"/>
              </w:rPr>
              <w:t>12.1. Aplinkosauginių kriterijų nustatymo teisinis pagrindas</w:t>
            </w:r>
          </w:p>
        </w:tc>
        <w:tc>
          <w:tcPr>
            <w:tcW w:w="7003" w:type="dxa"/>
            <w:gridSpan w:val="3"/>
          </w:tcPr>
          <w:p w14:paraId="0071B83D" w14:textId="75E1C4CD" w:rsidR="001D3540" w:rsidRPr="00663205" w:rsidRDefault="00E571BD" w:rsidP="009A37B6">
            <w:pPr>
              <w:spacing w:line="257" w:lineRule="auto"/>
              <w:jc w:val="both"/>
              <w:rPr>
                <w:rFonts w:eastAsia="Arial"/>
                <w:kern w:val="2"/>
                <w:szCs w:val="24"/>
                <w:lang w:val="lt"/>
              </w:rPr>
            </w:pPr>
            <w:r w:rsidRPr="00964A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Pr>
                <w:rFonts w:eastAsia="Arial"/>
                <w:kern w:val="2"/>
                <w:szCs w:val="24"/>
                <w:lang w:val="lt"/>
              </w:rPr>
              <w:t xml:space="preserve"> nuostatomis.</w:t>
            </w:r>
          </w:p>
        </w:tc>
      </w:tr>
      <w:tr w:rsidR="001D3540" w14:paraId="513A2747" w14:textId="77777777">
        <w:trPr>
          <w:trHeight w:val="300"/>
        </w:trPr>
        <w:tc>
          <w:tcPr>
            <w:tcW w:w="2532" w:type="dxa"/>
          </w:tcPr>
          <w:p w14:paraId="52A6F022" w14:textId="748EED37" w:rsidR="001D3540" w:rsidRPr="00663205" w:rsidRDefault="001D3540" w:rsidP="001D3540">
            <w:pPr>
              <w:rPr>
                <w:b/>
                <w:bCs/>
                <w:kern w:val="2"/>
                <w:szCs w:val="24"/>
              </w:rPr>
            </w:pPr>
            <w:r w:rsidRPr="00591CA6">
              <w:rPr>
                <w:b/>
                <w:bCs/>
                <w:kern w:val="2"/>
                <w:szCs w:val="24"/>
              </w:rPr>
              <w:t>12.</w:t>
            </w:r>
            <w:r>
              <w:rPr>
                <w:b/>
                <w:bCs/>
                <w:kern w:val="2"/>
                <w:szCs w:val="24"/>
              </w:rPr>
              <w:t>2</w:t>
            </w:r>
            <w:r w:rsidRPr="00591CA6">
              <w:rPr>
                <w:b/>
                <w:bCs/>
                <w:kern w:val="2"/>
                <w:szCs w:val="24"/>
              </w:rPr>
              <w:t>. Su Prekių pristatymu susiję aplinkosauginiai kriterijai</w:t>
            </w:r>
          </w:p>
        </w:tc>
        <w:tc>
          <w:tcPr>
            <w:tcW w:w="7003" w:type="dxa"/>
            <w:gridSpan w:val="3"/>
          </w:tcPr>
          <w:p w14:paraId="6BA3B61D" w14:textId="1E0E2D40" w:rsidR="001D3540" w:rsidRDefault="001D3540" w:rsidP="001D3540">
            <w:pPr>
              <w:spacing w:line="257" w:lineRule="auto"/>
              <w:jc w:val="both"/>
              <w:rPr>
                <w:rFonts w:eastAsia="Arial"/>
                <w:kern w:val="2"/>
                <w:szCs w:val="24"/>
                <w:lang w:val="lt"/>
              </w:rPr>
            </w:pPr>
            <w:r>
              <w:rPr>
                <w:rFonts w:eastAsia="Arial"/>
                <w:kern w:val="2"/>
                <w:szCs w:val="24"/>
                <w:lang w:val="lt"/>
              </w:rPr>
              <w:t>P</w:t>
            </w:r>
            <w:r w:rsidRPr="001D3540">
              <w:rPr>
                <w:rFonts w:eastAsia="Arial"/>
                <w:kern w:val="2"/>
                <w:szCs w:val="24"/>
                <w:lang w:val="lt"/>
              </w:rPr>
              <w:t xml:space="preserve">irkime taikomas aplinkos apsaugos priemonių įgyvendinimas: vadovaujantis Aplinkos apsaugos kriterijų taikymo, vykdant žaliuosius pirkimus, tvarkos aprašo, patvirtinto LR aplinkos ministro 2022 m. gruodžio 13 d. įsakymu Nr. D1-401, IX skyriaus „Popierius ir jo gaminiai“ nuostatas“ 1. Rašymo, spausdinimo ir kopijavimo popierius: 1.1. 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w:t>
            </w:r>
            <w:hyperlink r:id="rId12" w:history="1">
              <w:r w:rsidRPr="001560BF">
                <w:rPr>
                  <w:rStyle w:val="Hipersaitas"/>
                  <w:rFonts w:eastAsia="Arial"/>
                  <w:kern w:val="2"/>
                  <w:szCs w:val="24"/>
                  <w:lang w:val="lt"/>
                </w:rPr>
                <w:t>https://www.e-tar.lt/portal/lt/legalAct/TAR.4B60A8C9678B/asr</w:t>
              </w:r>
            </w:hyperlink>
          </w:p>
          <w:p w14:paraId="69573286" w14:textId="62C7F7AA" w:rsidR="001D3540" w:rsidRPr="00663205" w:rsidRDefault="001D3540" w:rsidP="001D3540">
            <w:pPr>
              <w:spacing w:line="257" w:lineRule="auto"/>
              <w:jc w:val="both"/>
              <w:rPr>
                <w:rFonts w:eastAsia="Arial"/>
                <w:kern w:val="2"/>
                <w:szCs w:val="24"/>
                <w:lang w:val="lt"/>
              </w:rPr>
            </w:pPr>
            <w:r w:rsidRPr="00591CA6">
              <w:rPr>
                <w:rFonts w:eastAsia="Arial"/>
                <w:kern w:val="2"/>
                <w:szCs w:val="24"/>
                <w:lang w:val="lt"/>
              </w:rPr>
              <w:t>Nustačius, kad Tiekėjas šiame punkte nustatyto reikalavimo nesilaiko, Tiekėjui taikoma Specialiųjų sąlygų 9.5 punkte nurodyto dydžio bauda.</w:t>
            </w:r>
          </w:p>
        </w:tc>
      </w:tr>
      <w:tr w:rsidR="001D3540" w14:paraId="39E0B72F" w14:textId="77777777">
        <w:trPr>
          <w:trHeight w:val="300"/>
        </w:trPr>
        <w:tc>
          <w:tcPr>
            <w:tcW w:w="2532" w:type="dxa"/>
          </w:tcPr>
          <w:p w14:paraId="68B7C959" w14:textId="2A2F505E" w:rsidR="001D3540" w:rsidRPr="00663205" w:rsidRDefault="001D3540" w:rsidP="001D3540">
            <w:pPr>
              <w:rPr>
                <w:b/>
                <w:bCs/>
                <w:kern w:val="2"/>
                <w:szCs w:val="24"/>
              </w:rPr>
            </w:pPr>
            <w:r>
              <w:rPr>
                <w:b/>
                <w:bCs/>
                <w:kern w:val="2"/>
                <w:szCs w:val="24"/>
              </w:rPr>
              <w:t>12.3. Kiti kriterijai</w:t>
            </w:r>
          </w:p>
        </w:tc>
        <w:tc>
          <w:tcPr>
            <w:tcW w:w="7003" w:type="dxa"/>
            <w:gridSpan w:val="3"/>
          </w:tcPr>
          <w:p w14:paraId="6DB452FD" w14:textId="242952E2" w:rsidR="001D3540" w:rsidRPr="001D3540" w:rsidRDefault="001D3540" w:rsidP="001D3540">
            <w:pPr>
              <w:spacing w:line="257" w:lineRule="auto"/>
              <w:jc w:val="both"/>
              <w:rPr>
                <w:rFonts w:eastAsia="Arial"/>
                <w:kern w:val="2"/>
                <w:szCs w:val="24"/>
                <w:lang w:val="lt"/>
              </w:rPr>
            </w:pPr>
            <w:r w:rsidRPr="001D3540">
              <w:rPr>
                <w:color w:val="000000"/>
                <w:shd w:val="clear" w:color="auto" w:fill="FFFFFF"/>
              </w:rPr>
              <w:t xml:space="preserve">Sutarčiai taikomos 2023 m. liepos 11 d. UAB „Kauno vandenys“ generalinio direktoriaus įsakymu Nr. 2-118-2023 patvirtintos </w:t>
            </w:r>
            <w:hyperlink r:id="rId13" w:history="1">
              <w:r w:rsidRPr="001D3540">
                <w:rPr>
                  <w:rStyle w:val="Hipersaita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D3540">
              <w:t xml:space="preserve"> </w:t>
            </w:r>
            <w:r w:rsidRPr="001D3540">
              <w:rPr>
                <w:color w:val="000000"/>
                <w:shd w:val="clear" w:color="auto" w:fill="FFFFFF"/>
              </w:rPr>
              <w:t>nuostatos.</w:t>
            </w:r>
          </w:p>
        </w:tc>
      </w:tr>
      <w:tr w:rsidR="001D3540" w14:paraId="2D51BD24" w14:textId="77777777">
        <w:trPr>
          <w:trHeight w:val="300"/>
        </w:trPr>
        <w:tc>
          <w:tcPr>
            <w:tcW w:w="9535" w:type="dxa"/>
            <w:gridSpan w:val="4"/>
          </w:tcPr>
          <w:p w14:paraId="0785A684" w14:textId="56806BEC" w:rsidR="001D3540" w:rsidRDefault="001D3540" w:rsidP="001D3540">
            <w:pPr>
              <w:jc w:val="center"/>
              <w:rPr>
                <w:b/>
                <w:bCs/>
                <w:kern w:val="2"/>
                <w:szCs w:val="24"/>
              </w:rPr>
            </w:pPr>
            <w:r>
              <w:rPr>
                <w:b/>
                <w:bCs/>
                <w:kern w:val="2"/>
                <w:szCs w:val="24"/>
              </w:rPr>
              <w:t>12. SUTARTIES PRIEDAI</w:t>
            </w:r>
          </w:p>
        </w:tc>
      </w:tr>
      <w:tr w:rsidR="001D3540" w14:paraId="2EEAB97F" w14:textId="77777777">
        <w:trPr>
          <w:trHeight w:val="300"/>
        </w:trPr>
        <w:tc>
          <w:tcPr>
            <w:tcW w:w="2532" w:type="dxa"/>
          </w:tcPr>
          <w:p w14:paraId="33D1E7D8" w14:textId="27BBA2B7" w:rsidR="001D3540" w:rsidRDefault="001D3540" w:rsidP="001D3540">
            <w:pPr>
              <w:jc w:val="center"/>
              <w:rPr>
                <w:b/>
                <w:bCs/>
                <w:kern w:val="2"/>
                <w:szCs w:val="24"/>
              </w:rPr>
            </w:pPr>
            <w:r>
              <w:rPr>
                <w:b/>
                <w:bCs/>
                <w:kern w:val="2"/>
                <w:szCs w:val="24"/>
              </w:rPr>
              <w:t>12.1. Priedas Nr. 1</w:t>
            </w:r>
          </w:p>
        </w:tc>
        <w:tc>
          <w:tcPr>
            <w:tcW w:w="7003" w:type="dxa"/>
            <w:gridSpan w:val="3"/>
          </w:tcPr>
          <w:p w14:paraId="16B8142D" w14:textId="05CFAB79" w:rsidR="001D3540" w:rsidRDefault="001D3540" w:rsidP="001D3540">
            <w:pPr>
              <w:jc w:val="both"/>
              <w:rPr>
                <w:b/>
                <w:bCs/>
                <w:kern w:val="2"/>
                <w:szCs w:val="24"/>
              </w:rPr>
            </w:pPr>
            <w:r>
              <w:rPr>
                <w:b/>
                <w:bCs/>
                <w:kern w:val="2"/>
                <w:szCs w:val="24"/>
              </w:rPr>
              <w:t>Techninė specifikacija</w:t>
            </w:r>
          </w:p>
        </w:tc>
      </w:tr>
      <w:tr w:rsidR="001D3540" w14:paraId="0153FAD0" w14:textId="77777777">
        <w:trPr>
          <w:trHeight w:val="300"/>
        </w:trPr>
        <w:tc>
          <w:tcPr>
            <w:tcW w:w="2532" w:type="dxa"/>
          </w:tcPr>
          <w:p w14:paraId="7DDB0AFC" w14:textId="0903C7B2" w:rsidR="001D3540" w:rsidRDefault="001D3540" w:rsidP="001D3540">
            <w:pPr>
              <w:jc w:val="center"/>
              <w:rPr>
                <w:b/>
                <w:bCs/>
                <w:kern w:val="2"/>
                <w:szCs w:val="24"/>
              </w:rPr>
            </w:pPr>
            <w:r>
              <w:rPr>
                <w:b/>
                <w:bCs/>
                <w:kern w:val="2"/>
                <w:szCs w:val="24"/>
              </w:rPr>
              <w:t>12.2. Priedas Nr. 2</w:t>
            </w:r>
          </w:p>
        </w:tc>
        <w:tc>
          <w:tcPr>
            <w:tcW w:w="7003" w:type="dxa"/>
            <w:gridSpan w:val="3"/>
          </w:tcPr>
          <w:p w14:paraId="57415B2F" w14:textId="0AF1EB12" w:rsidR="001D3540" w:rsidRDefault="001D3540" w:rsidP="001D3540">
            <w:pPr>
              <w:jc w:val="both"/>
              <w:rPr>
                <w:b/>
                <w:bCs/>
                <w:kern w:val="2"/>
                <w:szCs w:val="24"/>
              </w:rPr>
            </w:pPr>
            <w:r>
              <w:rPr>
                <w:b/>
                <w:bCs/>
                <w:kern w:val="2"/>
                <w:szCs w:val="24"/>
              </w:rPr>
              <w:t>Pasiūlymas</w:t>
            </w:r>
          </w:p>
        </w:tc>
      </w:tr>
      <w:tr w:rsidR="001D3540" w14:paraId="584DB3DF" w14:textId="77777777">
        <w:tc>
          <w:tcPr>
            <w:tcW w:w="9535" w:type="dxa"/>
            <w:gridSpan w:val="4"/>
          </w:tcPr>
          <w:p w14:paraId="06933465" w14:textId="77777777" w:rsidR="001D3540" w:rsidRDefault="001D3540" w:rsidP="001D3540">
            <w:pPr>
              <w:jc w:val="center"/>
              <w:rPr>
                <w:b/>
                <w:bCs/>
                <w:kern w:val="2"/>
                <w:szCs w:val="24"/>
              </w:rPr>
            </w:pPr>
            <w:r>
              <w:rPr>
                <w:b/>
                <w:bCs/>
                <w:kern w:val="2"/>
                <w:szCs w:val="24"/>
              </w:rPr>
              <w:t>15. ŠALIŲ ATSTOVŲ PARAŠAI</w:t>
            </w:r>
          </w:p>
        </w:tc>
      </w:tr>
      <w:tr w:rsidR="001D3540" w14:paraId="298A2569" w14:textId="77777777">
        <w:tc>
          <w:tcPr>
            <w:tcW w:w="4788" w:type="dxa"/>
            <w:gridSpan w:val="3"/>
          </w:tcPr>
          <w:p w14:paraId="37FA6028" w14:textId="77777777" w:rsidR="001D3540" w:rsidRDefault="001D3540" w:rsidP="001D3540">
            <w:pPr>
              <w:jc w:val="center"/>
              <w:rPr>
                <w:b/>
                <w:bCs/>
                <w:kern w:val="2"/>
                <w:szCs w:val="24"/>
              </w:rPr>
            </w:pPr>
            <w:r>
              <w:rPr>
                <w:b/>
                <w:bCs/>
                <w:kern w:val="2"/>
                <w:szCs w:val="24"/>
              </w:rPr>
              <w:t>PIRKĖJAS</w:t>
            </w:r>
          </w:p>
        </w:tc>
        <w:tc>
          <w:tcPr>
            <w:tcW w:w="4747" w:type="dxa"/>
          </w:tcPr>
          <w:p w14:paraId="1B47B8D3" w14:textId="77777777" w:rsidR="001D3540" w:rsidRDefault="001D3540" w:rsidP="001D3540">
            <w:pPr>
              <w:jc w:val="center"/>
              <w:rPr>
                <w:b/>
                <w:bCs/>
                <w:kern w:val="2"/>
                <w:szCs w:val="24"/>
              </w:rPr>
            </w:pPr>
            <w:r>
              <w:rPr>
                <w:b/>
                <w:bCs/>
                <w:kern w:val="2"/>
                <w:szCs w:val="24"/>
              </w:rPr>
              <w:t>TIEKĖJAS</w:t>
            </w:r>
          </w:p>
        </w:tc>
      </w:tr>
      <w:tr w:rsidR="001D3540" w14:paraId="0C351979" w14:textId="77777777">
        <w:tc>
          <w:tcPr>
            <w:tcW w:w="4788" w:type="dxa"/>
            <w:gridSpan w:val="3"/>
          </w:tcPr>
          <w:p w14:paraId="33C9EDCF" w14:textId="77777777" w:rsidR="001D3540" w:rsidRDefault="001D3540" w:rsidP="001D3540">
            <w:pPr>
              <w:jc w:val="center"/>
              <w:rPr>
                <w:color w:val="4472C4"/>
                <w:kern w:val="2"/>
                <w:szCs w:val="24"/>
              </w:rPr>
            </w:pPr>
            <w:r>
              <w:rPr>
                <w:color w:val="4472C4"/>
                <w:kern w:val="2"/>
                <w:szCs w:val="24"/>
              </w:rPr>
              <w:t>(nurodomos atstovo pareigos, vardas, pavardė)</w:t>
            </w:r>
          </w:p>
        </w:tc>
        <w:tc>
          <w:tcPr>
            <w:tcW w:w="4747" w:type="dxa"/>
          </w:tcPr>
          <w:p w14:paraId="64B4EEAC" w14:textId="7B4C6F02" w:rsidR="001D3540" w:rsidRDefault="001D3540" w:rsidP="001D3540">
            <w:pPr>
              <w:jc w:val="center"/>
              <w:rPr>
                <w:b/>
                <w:bCs/>
                <w:kern w:val="2"/>
                <w:szCs w:val="24"/>
              </w:rPr>
            </w:pPr>
            <w:r w:rsidRPr="00A905EA">
              <w:rPr>
                <w:rFonts w:ascii="Arial" w:hAnsi="Arial" w:cs="Arial"/>
                <w:color w:val="4472C4"/>
                <w:kern w:val="2"/>
                <w:szCs w:val="24"/>
              </w:rPr>
              <w:t>(nurodomos atstovo pareigos, vardas, pavardė)</w:t>
            </w:r>
          </w:p>
        </w:tc>
      </w:tr>
      <w:tr w:rsidR="001D3540" w14:paraId="0B2E258F" w14:textId="77777777">
        <w:tc>
          <w:tcPr>
            <w:tcW w:w="4788" w:type="dxa"/>
            <w:gridSpan w:val="3"/>
          </w:tcPr>
          <w:p w14:paraId="6C1EFA64" w14:textId="77777777" w:rsidR="001D3540" w:rsidRDefault="001D3540" w:rsidP="001D3540">
            <w:pPr>
              <w:jc w:val="center"/>
              <w:rPr>
                <w:b/>
                <w:bCs/>
                <w:color w:val="4472C4"/>
                <w:kern w:val="2"/>
                <w:szCs w:val="24"/>
              </w:rPr>
            </w:pPr>
          </w:p>
          <w:p w14:paraId="7B78BA72" w14:textId="77777777" w:rsidR="001D3540" w:rsidRDefault="001D3540" w:rsidP="001D3540">
            <w:pPr>
              <w:jc w:val="center"/>
              <w:rPr>
                <w:b/>
                <w:bCs/>
                <w:color w:val="4472C4"/>
                <w:kern w:val="2"/>
                <w:szCs w:val="24"/>
              </w:rPr>
            </w:pPr>
            <w:r>
              <w:rPr>
                <w:b/>
                <w:bCs/>
                <w:color w:val="4472C4"/>
                <w:kern w:val="2"/>
                <w:szCs w:val="24"/>
              </w:rPr>
              <w:t>(parašas)</w:t>
            </w:r>
          </w:p>
          <w:p w14:paraId="6195ABD0" w14:textId="77777777" w:rsidR="001D3540" w:rsidRDefault="001D3540" w:rsidP="001D3540">
            <w:pPr>
              <w:jc w:val="center"/>
              <w:rPr>
                <w:b/>
                <w:bCs/>
                <w:color w:val="4472C4"/>
                <w:kern w:val="2"/>
                <w:szCs w:val="24"/>
              </w:rPr>
            </w:pPr>
          </w:p>
          <w:p w14:paraId="45ED22E7" w14:textId="77777777" w:rsidR="001D3540" w:rsidRDefault="001D3540" w:rsidP="001D3540">
            <w:pPr>
              <w:jc w:val="center"/>
              <w:rPr>
                <w:b/>
                <w:bCs/>
                <w:color w:val="4472C4"/>
                <w:kern w:val="2"/>
                <w:szCs w:val="24"/>
              </w:rPr>
            </w:pPr>
          </w:p>
        </w:tc>
        <w:tc>
          <w:tcPr>
            <w:tcW w:w="4747" w:type="dxa"/>
          </w:tcPr>
          <w:p w14:paraId="3E4BA0AE" w14:textId="77777777" w:rsidR="001D3540" w:rsidRPr="00A905EA" w:rsidRDefault="001D3540" w:rsidP="001D3540">
            <w:pPr>
              <w:jc w:val="center"/>
              <w:rPr>
                <w:rFonts w:ascii="Arial" w:hAnsi="Arial" w:cs="Arial"/>
                <w:b/>
                <w:bCs/>
                <w:color w:val="4472C4"/>
                <w:kern w:val="2"/>
                <w:szCs w:val="24"/>
              </w:rPr>
            </w:pPr>
          </w:p>
          <w:p w14:paraId="765FFDE9" w14:textId="77777777" w:rsidR="001D3540" w:rsidRPr="00A905EA" w:rsidRDefault="001D3540" w:rsidP="001D3540">
            <w:pPr>
              <w:jc w:val="center"/>
              <w:rPr>
                <w:rFonts w:ascii="Arial" w:hAnsi="Arial" w:cs="Arial"/>
                <w:b/>
                <w:bCs/>
                <w:color w:val="4472C4"/>
                <w:kern w:val="2"/>
                <w:szCs w:val="24"/>
              </w:rPr>
            </w:pPr>
            <w:r w:rsidRPr="00A905EA">
              <w:rPr>
                <w:rFonts w:ascii="Arial" w:hAnsi="Arial" w:cs="Arial"/>
                <w:b/>
                <w:bCs/>
                <w:color w:val="4472C4"/>
                <w:kern w:val="2"/>
                <w:szCs w:val="24"/>
              </w:rPr>
              <w:t>(parašas)</w:t>
            </w:r>
          </w:p>
          <w:p w14:paraId="5B9CD784" w14:textId="77777777" w:rsidR="001D3540" w:rsidRPr="00A905EA" w:rsidRDefault="001D3540" w:rsidP="001D3540">
            <w:pPr>
              <w:jc w:val="center"/>
              <w:rPr>
                <w:rFonts w:ascii="Arial" w:hAnsi="Arial" w:cs="Arial"/>
                <w:b/>
                <w:bCs/>
                <w:color w:val="4472C4"/>
                <w:kern w:val="2"/>
                <w:szCs w:val="24"/>
              </w:rPr>
            </w:pPr>
          </w:p>
          <w:p w14:paraId="5F3EE6EE" w14:textId="4970F41C" w:rsidR="001D3540" w:rsidRDefault="001D3540" w:rsidP="001D3540">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63F78" w16cex:dateUtc="2025-12-12T0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275D9F" w16cid:durableId="2CE63F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51814" w14:textId="77777777" w:rsidR="004E262C" w:rsidRDefault="004E262C">
      <w:pPr>
        <w:rPr>
          <w:kern w:val="2"/>
          <w:sz w:val="22"/>
          <w:szCs w:val="22"/>
          <w:lang w:val="en-US"/>
        </w:rPr>
      </w:pPr>
      <w:r>
        <w:rPr>
          <w:kern w:val="2"/>
          <w:sz w:val="22"/>
          <w:szCs w:val="22"/>
          <w:lang w:val="en-US"/>
        </w:rPr>
        <w:separator/>
      </w:r>
    </w:p>
  </w:endnote>
  <w:endnote w:type="continuationSeparator" w:id="0">
    <w:p w14:paraId="134CCCD0" w14:textId="77777777" w:rsidR="004E262C" w:rsidRDefault="004E262C">
      <w:pPr>
        <w:rPr>
          <w:kern w:val="2"/>
          <w:sz w:val="22"/>
          <w:szCs w:val="22"/>
          <w:lang w:val="en-US"/>
        </w:rPr>
      </w:pPr>
      <w:r>
        <w:rPr>
          <w:kern w:val="2"/>
          <w:sz w:val="22"/>
          <w:szCs w:val="22"/>
          <w:lang w:val="en-US"/>
        </w:rPr>
        <w:continuationSeparator/>
      </w:r>
    </w:p>
  </w:endnote>
  <w:endnote w:type="continuationNotice" w:id="1">
    <w:p w14:paraId="0A8D857B" w14:textId="77777777" w:rsidR="004E262C" w:rsidRDefault="004E262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Joosp">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0ED9F" w14:textId="77777777" w:rsidR="004E262C" w:rsidRDefault="004E262C">
      <w:pPr>
        <w:rPr>
          <w:kern w:val="2"/>
          <w:sz w:val="22"/>
          <w:szCs w:val="22"/>
          <w:lang w:val="en-US"/>
        </w:rPr>
      </w:pPr>
      <w:r>
        <w:rPr>
          <w:kern w:val="2"/>
          <w:sz w:val="22"/>
          <w:szCs w:val="22"/>
          <w:lang w:val="en-US"/>
        </w:rPr>
        <w:separator/>
      </w:r>
    </w:p>
  </w:footnote>
  <w:footnote w:type="continuationSeparator" w:id="0">
    <w:p w14:paraId="0E45D18D" w14:textId="77777777" w:rsidR="004E262C" w:rsidRDefault="004E262C">
      <w:pPr>
        <w:rPr>
          <w:kern w:val="2"/>
          <w:sz w:val="22"/>
          <w:szCs w:val="22"/>
          <w:lang w:val="en-US"/>
        </w:rPr>
      </w:pPr>
      <w:r>
        <w:rPr>
          <w:kern w:val="2"/>
          <w:sz w:val="22"/>
          <w:szCs w:val="22"/>
          <w:lang w:val="en-US"/>
        </w:rPr>
        <w:continuationSeparator/>
      </w:r>
    </w:p>
  </w:footnote>
  <w:footnote w:type="continuationNotice" w:id="1">
    <w:p w14:paraId="2C946FDB" w14:textId="77777777" w:rsidR="004E262C" w:rsidRDefault="004E262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44DD7EF0"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1313D5">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5502"/>
    <w:rsid w:val="00015171"/>
    <w:rsid w:val="000C60BB"/>
    <w:rsid w:val="001213F2"/>
    <w:rsid w:val="001313D5"/>
    <w:rsid w:val="0017331B"/>
    <w:rsid w:val="001D3540"/>
    <w:rsid w:val="00260322"/>
    <w:rsid w:val="00292E0E"/>
    <w:rsid w:val="00293179"/>
    <w:rsid w:val="002F315C"/>
    <w:rsid w:val="003031FE"/>
    <w:rsid w:val="00312ECA"/>
    <w:rsid w:val="0032232E"/>
    <w:rsid w:val="00344E6B"/>
    <w:rsid w:val="00346756"/>
    <w:rsid w:val="003816EA"/>
    <w:rsid w:val="003B4FFB"/>
    <w:rsid w:val="003C0842"/>
    <w:rsid w:val="003E068F"/>
    <w:rsid w:val="00422858"/>
    <w:rsid w:val="00441E8A"/>
    <w:rsid w:val="004439C2"/>
    <w:rsid w:val="004E262C"/>
    <w:rsid w:val="004F5703"/>
    <w:rsid w:val="00536CAB"/>
    <w:rsid w:val="00554207"/>
    <w:rsid w:val="005A4AA7"/>
    <w:rsid w:val="005A5832"/>
    <w:rsid w:val="005B7A1D"/>
    <w:rsid w:val="005C3075"/>
    <w:rsid w:val="005E502C"/>
    <w:rsid w:val="005F5B23"/>
    <w:rsid w:val="00643A83"/>
    <w:rsid w:val="00645291"/>
    <w:rsid w:val="00663205"/>
    <w:rsid w:val="006D587F"/>
    <w:rsid w:val="007722EC"/>
    <w:rsid w:val="007D0047"/>
    <w:rsid w:val="008201F1"/>
    <w:rsid w:val="00885C28"/>
    <w:rsid w:val="008D1DE9"/>
    <w:rsid w:val="008D2BDF"/>
    <w:rsid w:val="008E0804"/>
    <w:rsid w:val="00902612"/>
    <w:rsid w:val="009303B6"/>
    <w:rsid w:val="00940E13"/>
    <w:rsid w:val="009942C6"/>
    <w:rsid w:val="009A37B6"/>
    <w:rsid w:val="009B249C"/>
    <w:rsid w:val="00A10867"/>
    <w:rsid w:val="00A35759"/>
    <w:rsid w:val="00A432B4"/>
    <w:rsid w:val="00A55293"/>
    <w:rsid w:val="00AB5059"/>
    <w:rsid w:val="00BB7FF9"/>
    <w:rsid w:val="00BE384A"/>
    <w:rsid w:val="00BE7B3F"/>
    <w:rsid w:val="00C03D74"/>
    <w:rsid w:val="00C14149"/>
    <w:rsid w:val="00C358BF"/>
    <w:rsid w:val="00C61516"/>
    <w:rsid w:val="00CC0FA1"/>
    <w:rsid w:val="00CD0139"/>
    <w:rsid w:val="00CD68F4"/>
    <w:rsid w:val="00CF1663"/>
    <w:rsid w:val="00D337AD"/>
    <w:rsid w:val="00D53F98"/>
    <w:rsid w:val="00D9602B"/>
    <w:rsid w:val="00DA46A2"/>
    <w:rsid w:val="00DE7356"/>
    <w:rsid w:val="00E2093B"/>
    <w:rsid w:val="00E571BD"/>
    <w:rsid w:val="00E813E2"/>
    <w:rsid w:val="00EC771F"/>
    <w:rsid w:val="00EE7DC3"/>
    <w:rsid w:val="00F27011"/>
    <w:rsid w:val="00F35B5B"/>
    <w:rsid w:val="00F56673"/>
    <w:rsid w:val="00F7668F"/>
    <w:rsid w:val="00F8585A"/>
    <w:rsid w:val="00FC50F4"/>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552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semiHidden/>
    <w:unhideWhenUsed/>
    <w:rsid w:val="009A37B6"/>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9A37B6"/>
    <w:rPr>
      <w:szCs w:val="24"/>
    </w:rPr>
  </w:style>
  <w:style w:type="character" w:styleId="Komentaronuoroda">
    <w:name w:val="annotation reference"/>
    <w:basedOn w:val="Numatytasispastraiposriftas"/>
    <w:semiHidden/>
    <w:unhideWhenUsed/>
    <w:rsid w:val="00C14149"/>
    <w:rPr>
      <w:sz w:val="16"/>
      <w:szCs w:val="16"/>
    </w:rPr>
  </w:style>
  <w:style w:type="paragraph" w:styleId="Komentarotekstas">
    <w:name w:val="annotation text"/>
    <w:basedOn w:val="prastasis"/>
    <w:link w:val="KomentarotekstasDiagrama"/>
    <w:semiHidden/>
    <w:unhideWhenUsed/>
    <w:rsid w:val="00C14149"/>
    <w:rPr>
      <w:sz w:val="20"/>
    </w:rPr>
  </w:style>
  <w:style w:type="character" w:customStyle="1" w:styleId="KomentarotekstasDiagrama">
    <w:name w:val="Komentaro tekstas Diagrama"/>
    <w:basedOn w:val="Numatytasispastraiposriftas"/>
    <w:link w:val="Komentarotekstas"/>
    <w:semiHidden/>
    <w:rsid w:val="00C14149"/>
    <w:rPr>
      <w:sz w:val="20"/>
    </w:rPr>
  </w:style>
  <w:style w:type="paragraph" w:styleId="Komentarotema">
    <w:name w:val="annotation subject"/>
    <w:basedOn w:val="Komentarotekstas"/>
    <w:next w:val="Komentarotekstas"/>
    <w:link w:val="KomentarotemaDiagrama"/>
    <w:semiHidden/>
    <w:unhideWhenUsed/>
    <w:rsid w:val="00C14149"/>
    <w:rPr>
      <w:b/>
      <w:bCs/>
    </w:rPr>
  </w:style>
  <w:style w:type="character" w:customStyle="1" w:styleId="KomentarotemaDiagrama">
    <w:name w:val="Komentaro tema Diagrama"/>
    <w:basedOn w:val="KomentarotekstasDiagrama"/>
    <w:link w:val="Komentarotema"/>
    <w:semiHidden/>
    <w:rsid w:val="00C14149"/>
    <w:rPr>
      <w:b/>
      <w:bCs/>
      <w:sz w:val="20"/>
    </w:rPr>
  </w:style>
  <w:style w:type="paragraph" w:styleId="Debesliotekstas">
    <w:name w:val="Balloon Text"/>
    <w:basedOn w:val="prastasis"/>
    <w:link w:val="DebesliotekstasDiagrama"/>
    <w:semiHidden/>
    <w:unhideWhenUsed/>
    <w:rsid w:val="00C1414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141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documentManagement/types"/>
    <ds:schemaRef ds:uri="http://schemas.microsoft.com/office/2006/metadata/properties"/>
    <ds:schemaRef ds:uri="http://purl.org/dc/elements/1.1/"/>
    <ds:schemaRef ds:uri="6255fc34-32b5-4914-9001-6e016d400544"/>
    <ds:schemaRef ds:uri="http://schemas.openxmlformats.org/package/2006/metadata/core-properties"/>
    <ds:schemaRef ds:uri="http://schemas.microsoft.com/office/infopath/2007/PartnerControls"/>
    <ds:schemaRef ds:uri="http://purl.org/dc/terms/"/>
    <ds:schemaRef ds:uri="1c713a7c-8a7c-4327-be4a-3e364f1677f1"/>
    <ds:schemaRef ds:uri="http://www.w3.org/XML/1998/namespace"/>
    <ds:schemaRef ds:uri="http://purl.org/dc/dcmitype/"/>
  </ds:schemaRefs>
</ds:datastoreItem>
</file>

<file path=customXml/itemProps4.xml><?xml version="1.0" encoding="utf-8"?>
<ds:datastoreItem xmlns:ds="http://schemas.openxmlformats.org/officeDocument/2006/customXml" ds:itemID="{E8647C14-2D34-4869-96E9-6139A9D6A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8</Pages>
  <Words>9797</Words>
  <Characters>5585</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15352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19</cp:revision>
  <dcterms:created xsi:type="dcterms:W3CDTF">2024-10-31T06:30:00Z</dcterms:created>
  <dcterms:modified xsi:type="dcterms:W3CDTF">2025-12-12T08:56:00Z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